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DBF" w:rsidRPr="00E20DBF" w:rsidRDefault="00E20DBF">
      <w:pPr>
        <w:pStyle w:val="ConsPlusTitlePage"/>
        <w:rPr>
          <w:rFonts w:ascii="Times New Roman" w:hAnsi="Times New Roman" w:cs="Times New Roman"/>
          <w:sz w:val="28"/>
          <w:szCs w:val="28"/>
        </w:rPr>
      </w:pPr>
      <w:r w:rsidRPr="00E20DBF">
        <w:rPr>
          <w:rFonts w:ascii="Times New Roman" w:hAnsi="Times New Roman" w:cs="Times New Roman"/>
          <w:sz w:val="28"/>
          <w:szCs w:val="28"/>
        </w:rPr>
        <w:t xml:space="preserve">Документ предоставлен </w:t>
      </w:r>
      <w:hyperlink r:id="rId5" w:history="1">
        <w:proofErr w:type="spellStart"/>
        <w:r w:rsidRPr="00E20DBF">
          <w:rPr>
            <w:rFonts w:ascii="Times New Roman" w:hAnsi="Times New Roman" w:cs="Times New Roman"/>
            <w:color w:val="0000FF"/>
            <w:sz w:val="28"/>
            <w:szCs w:val="28"/>
          </w:rPr>
          <w:t>КонсультантПлюс</w:t>
        </w:r>
        <w:proofErr w:type="spellEnd"/>
      </w:hyperlink>
      <w:r w:rsidRPr="00E20DBF">
        <w:rPr>
          <w:rFonts w:ascii="Times New Roman" w:hAnsi="Times New Roman" w:cs="Times New Roman"/>
          <w:sz w:val="28"/>
          <w:szCs w:val="28"/>
        </w:rPr>
        <w:br/>
      </w:r>
    </w:p>
    <w:p w:rsidR="00E20DBF" w:rsidRPr="00E20DBF" w:rsidRDefault="00E20DBF">
      <w:pPr>
        <w:pStyle w:val="ConsPlusNormal"/>
        <w:jc w:val="both"/>
        <w:outlineLvl w:val="0"/>
        <w:rPr>
          <w:rFonts w:ascii="Times New Roman" w:hAnsi="Times New Roman" w:cs="Times New Roman"/>
          <w:sz w:val="28"/>
          <w:szCs w:val="28"/>
        </w:rPr>
      </w:pPr>
    </w:p>
    <w:p w:rsidR="00E20DBF" w:rsidRPr="00E20DBF" w:rsidRDefault="00E20DBF">
      <w:pPr>
        <w:pStyle w:val="ConsPlusNormal"/>
        <w:outlineLvl w:val="0"/>
        <w:rPr>
          <w:rFonts w:ascii="Times New Roman" w:hAnsi="Times New Roman" w:cs="Times New Roman"/>
          <w:sz w:val="28"/>
          <w:szCs w:val="28"/>
        </w:rPr>
      </w:pPr>
      <w:r w:rsidRPr="00E20DBF">
        <w:rPr>
          <w:rFonts w:ascii="Times New Roman" w:hAnsi="Times New Roman" w:cs="Times New Roman"/>
          <w:sz w:val="28"/>
          <w:szCs w:val="28"/>
        </w:rPr>
        <w:t>Зарегистрировано в М</w:t>
      </w:r>
      <w:r>
        <w:rPr>
          <w:rFonts w:ascii="Times New Roman" w:hAnsi="Times New Roman" w:cs="Times New Roman"/>
          <w:sz w:val="28"/>
          <w:szCs w:val="28"/>
        </w:rPr>
        <w:t>инюсте России 2 апреля 2021 г. №</w:t>
      </w:r>
      <w:r w:rsidRPr="00E20DBF">
        <w:rPr>
          <w:rFonts w:ascii="Times New Roman" w:hAnsi="Times New Roman" w:cs="Times New Roman"/>
          <w:sz w:val="28"/>
          <w:szCs w:val="28"/>
        </w:rPr>
        <w:t xml:space="preserve"> 62970</w:t>
      </w:r>
    </w:p>
    <w:p w:rsidR="00E20DBF" w:rsidRPr="00E20DBF" w:rsidRDefault="00E20DBF">
      <w:pPr>
        <w:pStyle w:val="ConsPlusNormal"/>
        <w:pBdr>
          <w:top w:val="single" w:sz="6" w:space="0" w:color="auto"/>
        </w:pBdr>
        <w:spacing w:before="100" w:after="100"/>
        <w:jc w:val="both"/>
        <w:rPr>
          <w:rFonts w:ascii="Times New Roman" w:hAnsi="Times New Roman" w:cs="Times New Roman"/>
          <w:sz w:val="28"/>
          <w:szCs w:val="28"/>
        </w:rPr>
      </w:pPr>
    </w:p>
    <w:p w:rsidR="00E20DBF" w:rsidRPr="00E20DBF" w:rsidRDefault="00E20DBF">
      <w:pPr>
        <w:pStyle w:val="ConsPlusNormal"/>
        <w:jc w:val="both"/>
        <w:rPr>
          <w:rFonts w:ascii="Times New Roman" w:hAnsi="Times New Roman" w:cs="Times New Roman"/>
          <w:sz w:val="28"/>
          <w:szCs w:val="28"/>
        </w:rPr>
      </w:pPr>
    </w:p>
    <w:p w:rsidR="00E20DBF" w:rsidRPr="00E20DBF" w:rsidRDefault="00E20DBF">
      <w:pPr>
        <w:pStyle w:val="ConsPlusTitle"/>
        <w:jc w:val="center"/>
        <w:rPr>
          <w:rFonts w:ascii="Times New Roman" w:hAnsi="Times New Roman" w:cs="Times New Roman"/>
          <w:sz w:val="28"/>
          <w:szCs w:val="28"/>
        </w:rPr>
      </w:pPr>
      <w:r w:rsidRPr="00E20DBF">
        <w:rPr>
          <w:rFonts w:ascii="Times New Roman" w:hAnsi="Times New Roman" w:cs="Times New Roman"/>
          <w:sz w:val="28"/>
          <w:szCs w:val="28"/>
        </w:rPr>
        <w:t>МИНИСТЕРСТВО ПРОСВЕЩЕНИЯ РОССИЙСКОЙ ФЕДЕРАЦИИ</w:t>
      </w:r>
    </w:p>
    <w:p w:rsidR="00E20DBF" w:rsidRPr="00E20DBF" w:rsidRDefault="00E20DBF">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Pr="00E20DBF">
        <w:rPr>
          <w:rFonts w:ascii="Times New Roman" w:hAnsi="Times New Roman" w:cs="Times New Roman"/>
          <w:sz w:val="28"/>
          <w:szCs w:val="28"/>
        </w:rPr>
        <w:t xml:space="preserve"> 104</w:t>
      </w:r>
    </w:p>
    <w:p w:rsidR="00E20DBF" w:rsidRPr="00E20DBF" w:rsidRDefault="00E20DBF">
      <w:pPr>
        <w:pStyle w:val="ConsPlusTitle"/>
        <w:jc w:val="center"/>
        <w:rPr>
          <w:rFonts w:ascii="Times New Roman" w:hAnsi="Times New Roman" w:cs="Times New Roman"/>
          <w:sz w:val="28"/>
          <w:szCs w:val="28"/>
        </w:rPr>
      </w:pPr>
    </w:p>
    <w:p w:rsidR="00E20DBF" w:rsidRPr="00E20DBF" w:rsidRDefault="00E20DBF">
      <w:pPr>
        <w:pStyle w:val="ConsPlusTitle"/>
        <w:jc w:val="center"/>
        <w:rPr>
          <w:rFonts w:ascii="Times New Roman" w:hAnsi="Times New Roman" w:cs="Times New Roman"/>
          <w:sz w:val="28"/>
          <w:szCs w:val="28"/>
        </w:rPr>
      </w:pPr>
      <w:r w:rsidRPr="00E20DBF">
        <w:rPr>
          <w:rFonts w:ascii="Times New Roman" w:hAnsi="Times New Roman" w:cs="Times New Roman"/>
          <w:sz w:val="28"/>
          <w:szCs w:val="28"/>
        </w:rPr>
        <w:t>ФЕДЕРАЛЬНАЯ СЛУЖБА ПО НАДЗОРУ В СФЕРЕ ОБРАЗОВАНИЯ И НАУКИ</w:t>
      </w:r>
    </w:p>
    <w:p w:rsidR="00E20DBF" w:rsidRPr="00E20DBF" w:rsidRDefault="00E20DBF">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Pr="00E20DBF">
        <w:rPr>
          <w:rFonts w:ascii="Times New Roman" w:hAnsi="Times New Roman" w:cs="Times New Roman"/>
          <w:sz w:val="28"/>
          <w:szCs w:val="28"/>
        </w:rPr>
        <w:t xml:space="preserve"> 306</w:t>
      </w:r>
    </w:p>
    <w:p w:rsidR="00E20DBF" w:rsidRPr="00E20DBF" w:rsidRDefault="00E20DBF">
      <w:pPr>
        <w:pStyle w:val="ConsPlusTitle"/>
        <w:jc w:val="center"/>
        <w:rPr>
          <w:rFonts w:ascii="Times New Roman" w:hAnsi="Times New Roman" w:cs="Times New Roman"/>
          <w:sz w:val="28"/>
          <w:szCs w:val="28"/>
        </w:rPr>
      </w:pPr>
    </w:p>
    <w:p w:rsidR="00E20DBF" w:rsidRPr="00E20DBF" w:rsidRDefault="00E20DBF">
      <w:pPr>
        <w:pStyle w:val="ConsPlusTitle"/>
        <w:jc w:val="center"/>
        <w:rPr>
          <w:rFonts w:ascii="Times New Roman" w:hAnsi="Times New Roman" w:cs="Times New Roman"/>
          <w:sz w:val="28"/>
          <w:szCs w:val="28"/>
        </w:rPr>
      </w:pPr>
      <w:r w:rsidRPr="00E20DBF">
        <w:rPr>
          <w:rFonts w:ascii="Times New Roman" w:hAnsi="Times New Roman" w:cs="Times New Roman"/>
          <w:sz w:val="28"/>
          <w:szCs w:val="28"/>
        </w:rPr>
        <w:t>ПРИКАЗ</w:t>
      </w:r>
    </w:p>
    <w:p w:rsidR="00E20DBF" w:rsidRPr="00E20DBF" w:rsidRDefault="00E20DBF">
      <w:pPr>
        <w:pStyle w:val="ConsPlusTitle"/>
        <w:jc w:val="center"/>
        <w:rPr>
          <w:rFonts w:ascii="Times New Roman" w:hAnsi="Times New Roman" w:cs="Times New Roman"/>
          <w:sz w:val="28"/>
          <w:szCs w:val="28"/>
        </w:rPr>
      </w:pPr>
      <w:r w:rsidRPr="00E20DBF">
        <w:rPr>
          <w:rFonts w:ascii="Times New Roman" w:hAnsi="Times New Roman" w:cs="Times New Roman"/>
          <w:sz w:val="28"/>
          <w:szCs w:val="28"/>
        </w:rPr>
        <w:t>от 16 марта 2021 года</w:t>
      </w:r>
    </w:p>
    <w:p w:rsidR="00E20DBF" w:rsidRPr="00E20DBF" w:rsidRDefault="00E20DBF">
      <w:pPr>
        <w:pStyle w:val="ConsPlusTitle"/>
        <w:jc w:val="center"/>
        <w:rPr>
          <w:rFonts w:ascii="Times New Roman" w:hAnsi="Times New Roman" w:cs="Times New Roman"/>
          <w:sz w:val="28"/>
          <w:szCs w:val="28"/>
        </w:rPr>
      </w:pPr>
    </w:p>
    <w:p w:rsidR="00E20DBF" w:rsidRPr="00E20DBF" w:rsidRDefault="00E20DBF">
      <w:pPr>
        <w:pStyle w:val="ConsPlusTitle"/>
        <w:jc w:val="center"/>
        <w:rPr>
          <w:rFonts w:ascii="Times New Roman" w:hAnsi="Times New Roman" w:cs="Times New Roman"/>
          <w:sz w:val="28"/>
          <w:szCs w:val="28"/>
        </w:rPr>
      </w:pPr>
      <w:r w:rsidRPr="00E20DBF">
        <w:rPr>
          <w:rFonts w:ascii="Times New Roman" w:hAnsi="Times New Roman" w:cs="Times New Roman"/>
          <w:sz w:val="28"/>
          <w:szCs w:val="28"/>
        </w:rPr>
        <w:t>ОБ ОСОБЕННОСТЯХ</w:t>
      </w:r>
    </w:p>
    <w:p w:rsidR="00E20DBF" w:rsidRPr="00E20DBF" w:rsidRDefault="00E20DBF">
      <w:pPr>
        <w:pStyle w:val="ConsPlusTitle"/>
        <w:jc w:val="center"/>
        <w:rPr>
          <w:rFonts w:ascii="Times New Roman" w:hAnsi="Times New Roman" w:cs="Times New Roman"/>
          <w:sz w:val="28"/>
          <w:szCs w:val="28"/>
        </w:rPr>
      </w:pPr>
      <w:r w:rsidRPr="00E20DBF">
        <w:rPr>
          <w:rFonts w:ascii="Times New Roman" w:hAnsi="Times New Roman" w:cs="Times New Roman"/>
          <w:sz w:val="28"/>
          <w:szCs w:val="28"/>
        </w:rPr>
        <w:t>ПРОВЕДЕНИЯ ГОСУДАРСТВЕННОЙ ИТОГОВОЙ АТТЕСТАЦИИ</w:t>
      </w:r>
    </w:p>
    <w:p w:rsidR="00E20DBF" w:rsidRPr="00E20DBF" w:rsidRDefault="00E20DBF">
      <w:pPr>
        <w:pStyle w:val="ConsPlusTitle"/>
        <w:jc w:val="center"/>
        <w:rPr>
          <w:rFonts w:ascii="Times New Roman" w:hAnsi="Times New Roman" w:cs="Times New Roman"/>
          <w:sz w:val="28"/>
          <w:szCs w:val="28"/>
        </w:rPr>
      </w:pPr>
      <w:r w:rsidRPr="00E20DBF">
        <w:rPr>
          <w:rFonts w:ascii="Times New Roman" w:hAnsi="Times New Roman" w:cs="Times New Roman"/>
          <w:sz w:val="28"/>
          <w:szCs w:val="28"/>
        </w:rPr>
        <w:t>ПО ОБРАЗОВАТЕЛЬНЫМ ПРОГРАММАМ ОСНОВНОГО ОБЩЕГО ОБРАЗОВАНИЯ</w:t>
      </w:r>
    </w:p>
    <w:p w:rsidR="00E20DBF" w:rsidRPr="00E20DBF" w:rsidRDefault="00E20DBF">
      <w:pPr>
        <w:pStyle w:val="ConsPlusTitle"/>
        <w:jc w:val="center"/>
        <w:rPr>
          <w:rFonts w:ascii="Times New Roman" w:hAnsi="Times New Roman" w:cs="Times New Roman"/>
          <w:sz w:val="28"/>
          <w:szCs w:val="28"/>
        </w:rPr>
      </w:pPr>
      <w:r w:rsidRPr="00E20DBF">
        <w:rPr>
          <w:rFonts w:ascii="Times New Roman" w:hAnsi="Times New Roman" w:cs="Times New Roman"/>
          <w:sz w:val="28"/>
          <w:szCs w:val="28"/>
        </w:rPr>
        <w:t>В 2021 ГОДУ</w:t>
      </w:r>
    </w:p>
    <w:p w:rsidR="00E20DBF" w:rsidRPr="00E20DBF" w:rsidRDefault="00E20DBF">
      <w:pPr>
        <w:pStyle w:val="ConsPlusNormal"/>
        <w:jc w:val="both"/>
        <w:rPr>
          <w:rFonts w:ascii="Times New Roman" w:hAnsi="Times New Roman" w:cs="Times New Roman"/>
          <w:sz w:val="28"/>
          <w:szCs w:val="28"/>
        </w:rPr>
      </w:pPr>
    </w:p>
    <w:p w:rsidR="00E20DBF" w:rsidRPr="00E20DBF" w:rsidRDefault="00E20DBF">
      <w:pPr>
        <w:pStyle w:val="ConsPlusNormal"/>
        <w:ind w:firstLine="540"/>
        <w:jc w:val="both"/>
        <w:rPr>
          <w:rFonts w:ascii="Times New Roman" w:hAnsi="Times New Roman" w:cs="Times New Roman"/>
          <w:sz w:val="28"/>
          <w:szCs w:val="28"/>
        </w:rPr>
      </w:pPr>
      <w:proofErr w:type="gramStart"/>
      <w:r w:rsidRPr="00E20DBF">
        <w:rPr>
          <w:rFonts w:ascii="Times New Roman" w:hAnsi="Times New Roman" w:cs="Times New Roman"/>
          <w:sz w:val="28"/>
          <w:szCs w:val="28"/>
        </w:rPr>
        <w:t xml:space="preserve">Во исполнение </w:t>
      </w:r>
      <w:hyperlink r:id="rId6" w:history="1">
        <w:r w:rsidRPr="00E20DBF">
          <w:rPr>
            <w:rFonts w:ascii="Times New Roman" w:hAnsi="Times New Roman" w:cs="Times New Roman"/>
            <w:color w:val="0000FF"/>
            <w:sz w:val="28"/>
            <w:szCs w:val="28"/>
          </w:rPr>
          <w:t>пункта 2</w:t>
        </w:r>
      </w:hyperlink>
      <w:r w:rsidRPr="00E20DBF">
        <w:rPr>
          <w:rFonts w:ascii="Times New Roman" w:hAnsi="Times New Roman" w:cs="Times New Roman"/>
          <w:sz w:val="28"/>
          <w:szCs w:val="28"/>
        </w:rPr>
        <w:t xml:space="preserve"> постановления Правительства Российской Федерации от 26 февраля 2021 г. N 256 "Об особенностях проведения государственной итоговой аттестации по образовательным программам основного общего и среднего общего образования в 2021 году" (официальный интернет-портал правовой информации http://pravo.gov.ru, 1 марта 2021 г.) и в соответствии с </w:t>
      </w:r>
      <w:hyperlink r:id="rId7" w:history="1">
        <w:r w:rsidRPr="00E20DBF">
          <w:rPr>
            <w:rFonts w:ascii="Times New Roman" w:hAnsi="Times New Roman" w:cs="Times New Roman"/>
            <w:color w:val="0000FF"/>
            <w:sz w:val="28"/>
            <w:szCs w:val="28"/>
          </w:rPr>
          <w:t>частью 5 статьи 59</w:t>
        </w:r>
      </w:hyperlink>
      <w:r w:rsidRPr="00E20DBF">
        <w:rPr>
          <w:rFonts w:ascii="Times New Roman" w:hAnsi="Times New Roman" w:cs="Times New Roman"/>
          <w:sz w:val="28"/>
          <w:szCs w:val="28"/>
        </w:rPr>
        <w:t xml:space="preserve"> Федерального закона от 29 декабря 2012 г</w:t>
      </w:r>
      <w:proofErr w:type="gramEnd"/>
      <w:r w:rsidRPr="00E20DBF">
        <w:rPr>
          <w:rFonts w:ascii="Times New Roman" w:hAnsi="Times New Roman" w:cs="Times New Roman"/>
          <w:sz w:val="28"/>
          <w:szCs w:val="28"/>
        </w:rPr>
        <w:t xml:space="preserve">. </w:t>
      </w:r>
      <w:proofErr w:type="gramStart"/>
      <w:r w:rsidRPr="00E20DBF">
        <w:rPr>
          <w:rFonts w:ascii="Times New Roman" w:hAnsi="Times New Roman" w:cs="Times New Roman"/>
          <w:sz w:val="28"/>
          <w:szCs w:val="28"/>
        </w:rPr>
        <w:t xml:space="preserve">N 273-ФЗ "Об образовании в Российской Федерации" (Собрание законодательства Российской Федерации, 2012, N 53, ст. 7598; 2019, N 30, ст. 4134), </w:t>
      </w:r>
      <w:hyperlink r:id="rId8" w:history="1">
        <w:r w:rsidRPr="00E20DBF">
          <w:rPr>
            <w:rFonts w:ascii="Times New Roman" w:hAnsi="Times New Roman" w:cs="Times New Roman"/>
            <w:color w:val="0000FF"/>
            <w:sz w:val="28"/>
            <w:szCs w:val="28"/>
          </w:rPr>
          <w:t>пунктом 1</w:t>
        </w:r>
      </w:hyperlink>
      <w:r w:rsidRPr="00E20DBF">
        <w:rPr>
          <w:rFonts w:ascii="Times New Roman" w:hAnsi="Times New Roman" w:cs="Times New Roman"/>
          <w:sz w:val="28"/>
          <w:szCs w:val="28"/>
        </w:rPr>
        <w:t xml:space="preserve"> и </w:t>
      </w:r>
      <w:hyperlink r:id="rId9" w:history="1">
        <w:r w:rsidRPr="00E20DBF">
          <w:rPr>
            <w:rFonts w:ascii="Times New Roman" w:hAnsi="Times New Roman" w:cs="Times New Roman"/>
            <w:color w:val="0000FF"/>
            <w:sz w:val="28"/>
            <w:szCs w:val="28"/>
          </w:rPr>
          <w:t>подпунктом 4.2.25 пункта 4</w:t>
        </w:r>
      </w:hyperlink>
      <w:r w:rsidRPr="00E20DBF">
        <w:rPr>
          <w:rFonts w:ascii="Times New Roman" w:hAnsi="Times New Roman" w:cs="Times New Roman"/>
          <w:sz w:val="28"/>
          <w:szCs w:val="28"/>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w:t>
      </w:r>
      <w:proofErr w:type="gramEnd"/>
      <w:r w:rsidRPr="00E20DBF">
        <w:rPr>
          <w:rFonts w:ascii="Times New Roman" w:hAnsi="Times New Roman" w:cs="Times New Roman"/>
          <w:sz w:val="28"/>
          <w:szCs w:val="28"/>
        </w:rPr>
        <w:t xml:space="preserve"> </w:t>
      </w:r>
      <w:proofErr w:type="gramStart"/>
      <w:r w:rsidRPr="00E20DBF">
        <w:rPr>
          <w:rFonts w:ascii="Times New Roman" w:hAnsi="Times New Roman" w:cs="Times New Roman"/>
          <w:sz w:val="28"/>
          <w:szCs w:val="28"/>
        </w:rPr>
        <w:t xml:space="preserve">2019, N 51, ст. 7631), </w:t>
      </w:r>
      <w:hyperlink r:id="rId10" w:history="1">
        <w:r w:rsidRPr="00E20DBF">
          <w:rPr>
            <w:rFonts w:ascii="Times New Roman" w:hAnsi="Times New Roman" w:cs="Times New Roman"/>
            <w:color w:val="0000FF"/>
            <w:sz w:val="28"/>
            <w:szCs w:val="28"/>
          </w:rPr>
          <w:t>пунктом 1</w:t>
        </w:r>
      </w:hyperlink>
      <w:r w:rsidRPr="00E20DBF">
        <w:rPr>
          <w:rFonts w:ascii="Times New Roman" w:hAnsi="Times New Roman" w:cs="Times New Roman"/>
          <w:sz w:val="28"/>
          <w:szCs w:val="28"/>
        </w:rPr>
        <w:t xml:space="preserve"> и </w:t>
      </w:r>
      <w:hyperlink r:id="rId11" w:history="1">
        <w:r w:rsidRPr="00E20DBF">
          <w:rPr>
            <w:rFonts w:ascii="Times New Roman" w:hAnsi="Times New Roman" w:cs="Times New Roman"/>
            <w:color w:val="0000FF"/>
            <w:sz w:val="28"/>
            <w:szCs w:val="28"/>
          </w:rPr>
          <w:t>подпунктом 5.2.7 пункта 5</w:t>
        </w:r>
      </w:hyperlink>
      <w:r w:rsidRPr="00E20DBF">
        <w:rPr>
          <w:rFonts w:ascii="Times New Roman" w:hAnsi="Times New Roman" w:cs="Times New Roman"/>
          <w:sz w:val="28"/>
          <w:szCs w:val="28"/>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 2019, N 51, ст. 7643), приказываем:</w:t>
      </w:r>
      <w:proofErr w:type="gramEnd"/>
    </w:p>
    <w:p w:rsidR="00E20DBF" w:rsidRPr="00E20DBF" w:rsidRDefault="00E20DBF">
      <w:pPr>
        <w:pStyle w:val="ConsPlusNormal"/>
        <w:spacing w:before="220"/>
        <w:ind w:firstLine="540"/>
        <w:jc w:val="both"/>
        <w:rPr>
          <w:rFonts w:ascii="Times New Roman" w:hAnsi="Times New Roman" w:cs="Times New Roman"/>
          <w:sz w:val="28"/>
          <w:szCs w:val="28"/>
        </w:rPr>
      </w:pPr>
      <w:r w:rsidRPr="00E20DBF">
        <w:rPr>
          <w:rFonts w:ascii="Times New Roman" w:hAnsi="Times New Roman" w:cs="Times New Roman"/>
          <w:sz w:val="28"/>
          <w:szCs w:val="28"/>
        </w:rPr>
        <w:t xml:space="preserve">Утвердить прилагаемые </w:t>
      </w:r>
      <w:hyperlink w:anchor="P43" w:history="1">
        <w:r w:rsidRPr="00E20DBF">
          <w:rPr>
            <w:rFonts w:ascii="Times New Roman" w:hAnsi="Times New Roman" w:cs="Times New Roman"/>
            <w:color w:val="0000FF"/>
            <w:sz w:val="28"/>
            <w:szCs w:val="28"/>
          </w:rPr>
          <w:t>особенности</w:t>
        </w:r>
      </w:hyperlink>
      <w:r w:rsidRPr="00E20DBF">
        <w:rPr>
          <w:rFonts w:ascii="Times New Roman" w:hAnsi="Times New Roman" w:cs="Times New Roman"/>
          <w:sz w:val="28"/>
          <w:szCs w:val="28"/>
        </w:rPr>
        <w:t xml:space="preserve"> проведения государственной итоговой аттестации по образовательным программам основного общего образования в 2021 году.</w:t>
      </w:r>
    </w:p>
    <w:p w:rsidR="00E20DBF" w:rsidRPr="00E20DBF" w:rsidRDefault="00E20DBF">
      <w:pPr>
        <w:pStyle w:val="ConsPlusNormal"/>
        <w:jc w:val="both"/>
        <w:rPr>
          <w:rFonts w:ascii="Times New Roman" w:hAnsi="Times New Roman" w:cs="Times New Roman"/>
          <w:sz w:val="28"/>
          <w:szCs w:val="28"/>
        </w:rPr>
      </w:pPr>
      <w:bookmarkStart w:id="0" w:name="_GoBack"/>
      <w:bookmarkEnd w:id="0"/>
    </w:p>
    <w:p w:rsidR="00E20DBF" w:rsidRPr="00E20DBF" w:rsidRDefault="00E20DBF">
      <w:pPr>
        <w:pStyle w:val="ConsPlusNormal"/>
        <w:jc w:val="right"/>
        <w:rPr>
          <w:rFonts w:ascii="Times New Roman" w:hAnsi="Times New Roman" w:cs="Times New Roman"/>
          <w:sz w:val="28"/>
          <w:szCs w:val="28"/>
        </w:rPr>
      </w:pPr>
      <w:r w:rsidRPr="00E20DBF">
        <w:rPr>
          <w:rFonts w:ascii="Times New Roman" w:hAnsi="Times New Roman" w:cs="Times New Roman"/>
          <w:sz w:val="28"/>
          <w:szCs w:val="28"/>
        </w:rPr>
        <w:t>Министр просвещения</w:t>
      </w:r>
    </w:p>
    <w:p w:rsidR="00E20DBF" w:rsidRPr="00E20DBF" w:rsidRDefault="00E20DBF">
      <w:pPr>
        <w:pStyle w:val="ConsPlusNormal"/>
        <w:jc w:val="right"/>
        <w:rPr>
          <w:rFonts w:ascii="Times New Roman" w:hAnsi="Times New Roman" w:cs="Times New Roman"/>
          <w:sz w:val="28"/>
          <w:szCs w:val="28"/>
        </w:rPr>
      </w:pPr>
      <w:r w:rsidRPr="00E20DBF">
        <w:rPr>
          <w:rFonts w:ascii="Times New Roman" w:hAnsi="Times New Roman" w:cs="Times New Roman"/>
          <w:sz w:val="28"/>
          <w:szCs w:val="28"/>
        </w:rPr>
        <w:t>Российской Федерации</w:t>
      </w:r>
    </w:p>
    <w:p w:rsidR="00E20DBF" w:rsidRPr="00E20DBF" w:rsidRDefault="00E20DBF">
      <w:pPr>
        <w:pStyle w:val="ConsPlusNormal"/>
        <w:jc w:val="right"/>
        <w:rPr>
          <w:rFonts w:ascii="Times New Roman" w:hAnsi="Times New Roman" w:cs="Times New Roman"/>
          <w:sz w:val="28"/>
          <w:szCs w:val="28"/>
        </w:rPr>
      </w:pPr>
      <w:r w:rsidRPr="00E20DBF">
        <w:rPr>
          <w:rFonts w:ascii="Times New Roman" w:hAnsi="Times New Roman" w:cs="Times New Roman"/>
          <w:sz w:val="28"/>
          <w:szCs w:val="28"/>
        </w:rPr>
        <w:t>С.С.КРАВЦОВ</w:t>
      </w:r>
    </w:p>
    <w:p w:rsidR="00E20DBF" w:rsidRPr="00E20DBF" w:rsidRDefault="00E20DBF">
      <w:pPr>
        <w:pStyle w:val="ConsPlusNormal"/>
        <w:jc w:val="both"/>
        <w:rPr>
          <w:rFonts w:ascii="Times New Roman" w:hAnsi="Times New Roman" w:cs="Times New Roman"/>
          <w:sz w:val="28"/>
          <w:szCs w:val="28"/>
        </w:rPr>
      </w:pPr>
    </w:p>
    <w:p w:rsidR="00E20DBF" w:rsidRPr="00E20DBF" w:rsidRDefault="00E20DBF">
      <w:pPr>
        <w:pStyle w:val="ConsPlusNormal"/>
        <w:jc w:val="right"/>
        <w:rPr>
          <w:rFonts w:ascii="Times New Roman" w:hAnsi="Times New Roman" w:cs="Times New Roman"/>
          <w:sz w:val="28"/>
          <w:szCs w:val="28"/>
        </w:rPr>
      </w:pPr>
      <w:r w:rsidRPr="00E20DBF">
        <w:rPr>
          <w:rFonts w:ascii="Times New Roman" w:hAnsi="Times New Roman" w:cs="Times New Roman"/>
          <w:sz w:val="28"/>
          <w:szCs w:val="28"/>
        </w:rPr>
        <w:t>Руководитель</w:t>
      </w:r>
    </w:p>
    <w:p w:rsidR="00E20DBF" w:rsidRPr="00E20DBF" w:rsidRDefault="00E20DBF">
      <w:pPr>
        <w:pStyle w:val="ConsPlusNormal"/>
        <w:jc w:val="right"/>
        <w:rPr>
          <w:rFonts w:ascii="Times New Roman" w:hAnsi="Times New Roman" w:cs="Times New Roman"/>
          <w:sz w:val="28"/>
          <w:szCs w:val="28"/>
        </w:rPr>
      </w:pPr>
      <w:r w:rsidRPr="00E20DBF">
        <w:rPr>
          <w:rFonts w:ascii="Times New Roman" w:hAnsi="Times New Roman" w:cs="Times New Roman"/>
          <w:sz w:val="28"/>
          <w:szCs w:val="28"/>
        </w:rPr>
        <w:t>Федеральной службы по надзору</w:t>
      </w:r>
    </w:p>
    <w:p w:rsidR="00E20DBF" w:rsidRPr="00E20DBF" w:rsidRDefault="00E20DBF">
      <w:pPr>
        <w:pStyle w:val="ConsPlusNormal"/>
        <w:jc w:val="right"/>
        <w:rPr>
          <w:rFonts w:ascii="Times New Roman" w:hAnsi="Times New Roman" w:cs="Times New Roman"/>
          <w:sz w:val="28"/>
          <w:szCs w:val="28"/>
        </w:rPr>
      </w:pPr>
      <w:r w:rsidRPr="00E20DBF">
        <w:rPr>
          <w:rFonts w:ascii="Times New Roman" w:hAnsi="Times New Roman" w:cs="Times New Roman"/>
          <w:sz w:val="28"/>
          <w:szCs w:val="28"/>
        </w:rPr>
        <w:t>в сфере образования и науки</w:t>
      </w:r>
    </w:p>
    <w:p w:rsidR="00E20DBF" w:rsidRPr="00E20DBF" w:rsidRDefault="00E20DBF">
      <w:pPr>
        <w:pStyle w:val="ConsPlusNormal"/>
        <w:jc w:val="right"/>
        <w:rPr>
          <w:rFonts w:ascii="Times New Roman" w:hAnsi="Times New Roman" w:cs="Times New Roman"/>
          <w:sz w:val="28"/>
          <w:szCs w:val="28"/>
        </w:rPr>
      </w:pPr>
      <w:r w:rsidRPr="00E20DBF">
        <w:rPr>
          <w:rFonts w:ascii="Times New Roman" w:hAnsi="Times New Roman" w:cs="Times New Roman"/>
          <w:sz w:val="28"/>
          <w:szCs w:val="28"/>
        </w:rPr>
        <w:t>А.А.МУЗАЕВ</w:t>
      </w:r>
    </w:p>
    <w:p w:rsidR="00E20DBF" w:rsidRPr="00E20DBF" w:rsidRDefault="00E20DBF">
      <w:pPr>
        <w:pStyle w:val="ConsPlusNormal"/>
        <w:jc w:val="both"/>
        <w:rPr>
          <w:rFonts w:ascii="Times New Roman" w:hAnsi="Times New Roman" w:cs="Times New Roman"/>
          <w:sz w:val="28"/>
          <w:szCs w:val="28"/>
        </w:rPr>
      </w:pPr>
    </w:p>
    <w:p w:rsidR="00E20DBF" w:rsidRPr="00E20DBF" w:rsidRDefault="00E20DBF">
      <w:pPr>
        <w:pStyle w:val="ConsPlusNormal"/>
        <w:jc w:val="both"/>
        <w:rPr>
          <w:rFonts w:ascii="Times New Roman" w:hAnsi="Times New Roman" w:cs="Times New Roman"/>
          <w:sz w:val="28"/>
          <w:szCs w:val="28"/>
        </w:rPr>
      </w:pPr>
    </w:p>
    <w:p w:rsidR="00E20DBF" w:rsidRPr="00E20DBF" w:rsidRDefault="00E20DBF">
      <w:pPr>
        <w:pStyle w:val="ConsPlusNormal"/>
        <w:jc w:val="both"/>
        <w:rPr>
          <w:rFonts w:ascii="Times New Roman" w:hAnsi="Times New Roman" w:cs="Times New Roman"/>
          <w:sz w:val="28"/>
          <w:szCs w:val="28"/>
        </w:rPr>
      </w:pPr>
    </w:p>
    <w:p w:rsidR="00E20DBF" w:rsidRPr="00E20DBF" w:rsidRDefault="00E20DBF">
      <w:pPr>
        <w:pStyle w:val="ConsPlusNormal"/>
        <w:jc w:val="both"/>
        <w:rPr>
          <w:rFonts w:ascii="Times New Roman" w:hAnsi="Times New Roman" w:cs="Times New Roman"/>
          <w:sz w:val="28"/>
          <w:szCs w:val="28"/>
        </w:rPr>
      </w:pPr>
    </w:p>
    <w:p w:rsidR="00E20DBF" w:rsidRPr="00E20DBF" w:rsidRDefault="00E20DBF">
      <w:pPr>
        <w:pStyle w:val="ConsPlusNormal"/>
        <w:jc w:val="both"/>
        <w:rPr>
          <w:rFonts w:ascii="Times New Roman" w:hAnsi="Times New Roman" w:cs="Times New Roman"/>
          <w:sz w:val="28"/>
          <w:szCs w:val="28"/>
        </w:rPr>
      </w:pPr>
    </w:p>
    <w:p w:rsidR="00E20DBF" w:rsidRPr="00E20DBF" w:rsidRDefault="00E20DBF">
      <w:pPr>
        <w:pStyle w:val="ConsPlusNormal"/>
        <w:jc w:val="right"/>
        <w:outlineLvl w:val="0"/>
        <w:rPr>
          <w:rFonts w:ascii="Times New Roman" w:hAnsi="Times New Roman" w:cs="Times New Roman"/>
          <w:sz w:val="28"/>
          <w:szCs w:val="28"/>
        </w:rPr>
      </w:pPr>
      <w:r w:rsidRPr="00E20DBF">
        <w:rPr>
          <w:rFonts w:ascii="Times New Roman" w:hAnsi="Times New Roman" w:cs="Times New Roman"/>
          <w:sz w:val="28"/>
          <w:szCs w:val="28"/>
        </w:rPr>
        <w:t>Приложение</w:t>
      </w:r>
    </w:p>
    <w:p w:rsidR="00E20DBF" w:rsidRPr="00E20DBF" w:rsidRDefault="00E20DBF">
      <w:pPr>
        <w:pStyle w:val="ConsPlusNormal"/>
        <w:jc w:val="both"/>
        <w:rPr>
          <w:rFonts w:ascii="Times New Roman" w:hAnsi="Times New Roman" w:cs="Times New Roman"/>
          <w:sz w:val="28"/>
          <w:szCs w:val="28"/>
        </w:rPr>
      </w:pPr>
    </w:p>
    <w:p w:rsidR="00E20DBF" w:rsidRPr="00E20DBF" w:rsidRDefault="00E20DBF">
      <w:pPr>
        <w:pStyle w:val="ConsPlusNormal"/>
        <w:jc w:val="right"/>
        <w:rPr>
          <w:rFonts w:ascii="Times New Roman" w:hAnsi="Times New Roman" w:cs="Times New Roman"/>
          <w:sz w:val="28"/>
          <w:szCs w:val="28"/>
        </w:rPr>
      </w:pPr>
      <w:r w:rsidRPr="00E20DBF">
        <w:rPr>
          <w:rFonts w:ascii="Times New Roman" w:hAnsi="Times New Roman" w:cs="Times New Roman"/>
          <w:sz w:val="28"/>
          <w:szCs w:val="28"/>
        </w:rPr>
        <w:t>Утверждены</w:t>
      </w:r>
    </w:p>
    <w:p w:rsidR="00E20DBF" w:rsidRPr="00E20DBF" w:rsidRDefault="00E20DBF">
      <w:pPr>
        <w:pStyle w:val="ConsPlusNormal"/>
        <w:jc w:val="right"/>
        <w:rPr>
          <w:rFonts w:ascii="Times New Roman" w:hAnsi="Times New Roman" w:cs="Times New Roman"/>
          <w:sz w:val="28"/>
          <w:szCs w:val="28"/>
        </w:rPr>
      </w:pPr>
      <w:r w:rsidRPr="00E20DBF">
        <w:rPr>
          <w:rFonts w:ascii="Times New Roman" w:hAnsi="Times New Roman" w:cs="Times New Roman"/>
          <w:sz w:val="28"/>
          <w:szCs w:val="28"/>
        </w:rPr>
        <w:t>приказом Министерства просвещения</w:t>
      </w:r>
    </w:p>
    <w:p w:rsidR="00E20DBF" w:rsidRPr="00E20DBF" w:rsidRDefault="00E20DBF">
      <w:pPr>
        <w:pStyle w:val="ConsPlusNormal"/>
        <w:jc w:val="right"/>
        <w:rPr>
          <w:rFonts w:ascii="Times New Roman" w:hAnsi="Times New Roman" w:cs="Times New Roman"/>
          <w:sz w:val="28"/>
          <w:szCs w:val="28"/>
        </w:rPr>
      </w:pPr>
      <w:r w:rsidRPr="00E20DBF">
        <w:rPr>
          <w:rFonts w:ascii="Times New Roman" w:hAnsi="Times New Roman" w:cs="Times New Roman"/>
          <w:sz w:val="28"/>
          <w:szCs w:val="28"/>
        </w:rPr>
        <w:t>Российской Федерации</w:t>
      </w:r>
    </w:p>
    <w:p w:rsidR="00E20DBF" w:rsidRPr="00E20DBF" w:rsidRDefault="00E20DBF">
      <w:pPr>
        <w:pStyle w:val="ConsPlusNormal"/>
        <w:jc w:val="right"/>
        <w:rPr>
          <w:rFonts w:ascii="Times New Roman" w:hAnsi="Times New Roman" w:cs="Times New Roman"/>
          <w:sz w:val="28"/>
          <w:szCs w:val="28"/>
        </w:rPr>
      </w:pPr>
      <w:r w:rsidRPr="00E20DBF">
        <w:rPr>
          <w:rFonts w:ascii="Times New Roman" w:hAnsi="Times New Roman" w:cs="Times New Roman"/>
          <w:sz w:val="28"/>
          <w:szCs w:val="28"/>
        </w:rPr>
        <w:t>и Федеральной службы по надзору</w:t>
      </w:r>
    </w:p>
    <w:p w:rsidR="00E20DBF" w:rsidRPr="00E20DBF" w:rsidRDefault="00E20DBF">
      <w:pPr>
        <w:pStyle w:val="ConsPlusNormal"/>
        <w:jc w:val="right"/>
        <w:rPr>
          <w:rFonts w:ascii="Times New Roman" w:hAnsi="Times New Roman" w:cs="Times New Roman"/>
          <w:sz w:val="28"/>
          <w:szCs w:val="28"/>
        </w:rPr>
      </w:pPr>
      <w:r w:rsidRPr="00E20DBF">
        <w:rPr>
          <w:rFonts w:ascii="Times New Roman" w:hAnsi="Times New Roman" w:cs="Times New Roman"/>
          <w:sz w:val="28"/>
          <w:szCs w:val="28"/>
        </w:rPr>
        <w:t>в сфере образования и науки</w:t>
      </w:r>
    </w:p>
    <w:p w:rsidR="00E20DBF" w:rsidRPr="00E20DBF" w:rsidRDefault="00E20DBF">
      <w:pPr>
        <w:pStyle w:val="ConsPlusNormal"/>
        <w:jc w:val="right"/>
        <w:rPr>
          <w:rFonts w:ascii="Times New Roman" w:hAnsi="Times New Roman" w:cs="Times New Roman"/>
          <w:sz w:val="28"/>
          <w:szCs w:val="28"/>
        </w:rPr>
      </w:pPr>
      <w:r>
        <w:rPr>
          <w:rFonts w:ascii="Times New Roman" w:hAnsi="Times New Roman" w:cs="Times New Roman"/>
          <w:sz w:val="28"/>
          <w:szCs w:val="28"/>
        </w:rPr>
        <w:t>от 16 марта 2021 г. №</w:t>
      </w:r>
      <w:r w:rsidRPr="00E20DBF">
        <w:rPr>
          <w:rFonts w:ascii="Times New Roman" w:hAnsi="Times New Roman" w:cs="Times New Roman"/>
          <w:sz w:val="28"/>
          <w:szCs w:val="28"/>
        </w:rPr>
        <w:t xml:space="preserve"> 104/306</w:t>
      </w:r>
    </w:p>
    <w:p w:rsidR="00E20DBF" w:rsidRPr="00E20DBF" w:rsidRDefault="00E20DBF">
      <w:pPr>
        <w:pStyle w:val="ConsPlusNormal"/>
        <w:jc w:val="both"/>
        <w:rPr>
          <w:rFonts w:ascii="Times New Roman" w:hAnsi="Times New Roman" w:cs="Times New Roman"/>
          <w:sz w:val="28"/>
          <w:szCs w:val="28"/>
        </w:rPr>
      </w:pPr>
    </w:p>
    <w:p w:rsidR="00E20DBF" w:rsidRPr="00E20DBF" w:rsidRDefault="00E20DBF">
      <w:pPr>
        <w:pStyle w:val="ConsPlusTitle"/>
        <w:jc w:val="center"/>
        <w:rPr>
          <w:rFonts w:ascii="Times New Roman" w:hAnsi="Times New Roman" w:cs="Times New Roman"/>
          <w:sz w:val="28"/>
          <w:szCs w:val="28"/>
        </w:rPr>
      </w:pPr>
      <w:bookmarkStart w:id="1" w:name="P43"/>
      <w:bookmarkEnd w:id="1"/>
      <w:r w:rsidRPr="00E20DBF">
        <w:rPr>
          <w:rFonts w:ascii="Times New Roman" w:hAnsi="Times New Roman" w:cs="Times New Roman"/>
          <w:sz w:val="28"/>
          <w:szCs w:val="28"/>
        </w:rPr>
        <w:t>ОСОБЕННОСТИ</w:t>
      </w:r>
    </w:p>
    <w:p w:rsidR="00E20DBF" w:rsidRPr="00E20DBF" w:rsidRDefault="00E20DBF">
      <w:pPr>
        <w:pStyle w:val="ConsPlusTitle"/>
        <w:jc w:val="center"/>
        <w:rPr>
          <w:rFonts w:ascii="Times New Roman" w:hAnsi="Times New Roman" w:cs="Times New Roman"/>
          <w:sz w:val="28"/>
          <w:szCs w:val="28"/>
        </w:rPr>
      </w:pPr>
      <w:r w:rsidRPr="00E20DBF">
        <w:rPr>
          <w:rFonts w:ascii="Times New Roman" w:hAnsi="Times New Roman" w:cs="Times New Roman"/>
          <w:sz w:val="28"/>
          <w:szCs w:val="28"/>
        </w:rPr>
        <w:t>ПРОВЕДЕНИЯ ГОСУДАРСТВЕННОЙ ИТОГОВОЙ АТТЕСТАЦИИ</w:t>
      </w:r>
    </w:p>
    <w:p w:rsidR="00E20DBF" w:rsidRPr="00E20DBF" w:rsidRDefault="00E20DBF">
      <w:pPr>
        <w:pStyle w:val="ConsPlusTitle"/>
        <w:jc w:val="center"/>
        <w:rPr>
          <w:rFonts w:ascii="Times New Roman" w:hAnsi="Times New Roman" w:cs="Times New Roman"/>
          <w:sz w:val="28"/>
          <w:szCs w:val="28"/>
        </w:rPr>
      </w:pPr>
      <w:r w:rsidRPr="00E20DBF">
        <w:rPr>
          <w:rFonts w:ascii="Times New Roman" w:hAnsi="Times New Roman" w:cs="Times New Roman"/>
          <w:sz w:val="28"/>
          <w:szCs w:val="28"/>
        </w:rPr>
        <w:t>ПО ОБРАЗОВАТЕЛЬНЫМ ПРОГРАММАМ ОСНОВНОГО ОБЩЕГО ОБРАЗОВАНИЯ</w:t>
      </w:r>
    </w:p>
    <w:p w:rsidR="00E20DBF" w:rsidRPr="00E20DBF" w:rsidRDefault="00E20DBF">
      <w:pPr>
        <w:pStyle w:val="ConsPlusTitle"/>
        <w:jc w:val="center"/>
        <w:rPr>
          <w:rFonts w:ascii="Times New Roman" w:hAnsi="Times New Roman" w:cs="Times New Roman"/>
          <w:sz w:val="28"/>
          <w:szCs w:val="28"/>
        </w:rPr>
      </w:pPr>
      <w:r w:rsidRPr="00E20DBF">
        <w:rPr>
          <w:rFonts w:ascii="Times New Roman" w:hAnsi="Times New Roman" w:cs="Times New Roman"/>
          <w:sz w:val="28"/>
          <w:szCs w:val="28"/>
        </w:rPr>
        <w:t>В 2021 ГОДУ</w:t>
      </w:r>
    </w:p>
    <w:p w:rsidR="00E20DBF" w:rsidRPr="00E20DBF" w:rsidRDefault="00E20DBF">
      <w:pPr>
        <w:pStyle w:val="ConsPlusNormal"/>
        <w:jc w:val="both"/>
        <w:rPr>
          <w:rFonts w:ascii="Times New Roman" w:hAnsi="Times New Roman" w:cs="Times New Roman"/>
          <w:sz w:val="28"/>
          <w:szCs w:val="28"/>
        </w:rPr>
      </w:pPr>
    </w:p>
    <w:p w:rsidR="00E20DBF" w:rsidRPr="00E20DBF" w:rsidRDefault="00E20DBF">
      <w:pPr>
        <w:pStyle w:val="ConsPlusNormal"/>
        <w:ind w:firstLine="540"/>
        <w:jc w:val="both"/>
        <w:rPr>
          <w:rFonts w:ascii="Times New Roman" w:hAnsi="Times New Roman" w:cs="Times New Roman"/>
          <w:sz w:val="28"/>
          <w:szCs w:val="28"/>
        </w:rPr>
      </w:pPr>
      <w:r w:rsidRPr="00E20DBF">
        <w:rPr>
          <w:rFonts w:ascii="Times New Roman" w:hAnsi="Times New Roman" w:cs="Times New Roman"/>
          <w:sz w:val="28"/>
          <w:szCs w:val="28"/>
        </w:rPr>
        <w:t xml:space="preserve">1. </w:t>
      </w:r>
      <w:hyperlink r:id="rId12" w:history="1">
        <w:proofErr w:type="gramStart"/>
        <w:r w:rsidRPr="00E20DBF">
          <w:rPr>
            <w:rFonts w:ascii="Times New Roman" w:hAnsi="Times New Roman" w:cs="Times New Roman"/>
            <w:color w:val="0000FF"/>
            <w:sz w:val="28"/>
            <w:szCs w:val="28"/>
          </w:rPr>
          <w:t>Порядок</w:t>
        </w:r>
      </w:hyperlink>
      <w:r w:rsidRPr="00E20DBF">
        <w:rPr>
          <w:rFonts w:ascii="Times New Roman" w:hAnsi="Times New Roman" w:cs="Times New Roman"/>
          <w:sz w:val="28"/>
          <w:szCs w:val="28"/>
        </w:rPr>
        <w:t xml:space="preserve">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7 ноября 2018 г. N 189/1513 (зарегистрирован Министерством юстиции Российской Федерации 10 декабря 2018 г., регистрационный N 52953) (далее - Порядок), не применяется в части:</w:t>
      </w:r>
      <w:proofErr w:type="gramEnd"/>
    </w:p>
    <w:p w:rsidR="00E20DBF" w:rsidRPr="00E20DBF" w:rsidRDefault="00E20DBF">
      <w:pPr>
        <w:pStyle w:val="ConsPlusNormal"/>
        <w:spacing w:before="220"/>
        <w:ind w:firstLine="540"/>
        <w:jc w:val="both"/>
        <w:rPr>
          <w:rFonts w:ascii="Times New Roman" w:hAnsi="Times New Roman" w:cs="Times New Roman"/>
          <w:sz w:val="28"/>
          <w:szCs w:val="28"/>
        </w:rPr>
      </w:pPr>
      <w:r w:rsidRPr="00E20DBF">
        <w:rPr>
          <w:rFonts w:ascii="Times New Roman" w:hAnsi="Times New Roman" w:cs="Times New Roman"/>
          <w:sz w:val="28"/>
          <w:szCs w:val="28"/>
        </w:rPr>
        <w:t>форм проведения государственной итоговой аттестации по образовательным программам основного общего образования (далее - ГИА);</w:t>
      </w:r>
    </w:p>
    <w:p w:rsidR="00E20DBF" w:rsidRPr="00E20DBF" w:rsidRDefault="00E20DBF">
      <w:pPr>
        <w:pStyle w:val="ConsPlusNormal"/>
        <w:spacing w:before="220"/>
        <w:ind w:firstLine="540"/>
        <w:jc w:val="both"/>
        <w:rPr>
          <w:rFonts w:ascii="Times New Roman" w:hAnsi="Times New Roman" w:cs="Times New Roman"/>
          <w:sz w:val="28"/>
          <w:szCs w:val="28"/>
        </w:rPr>
      </w:pPr>
      <w:r w:rsidRPr="00E20DBF">
        <w:rPr>
          <w:rFonts w:ascii="Times New Roman" w:hAnsi="Times New Roman" w:cs="Times New Roman"/>
          <w:sz w:val="28"/>
          <w:szCs w:val="28"/>
        </w:rPr>
        <w:t>количества и перечня учебных предметов, по которым проводится ГИА;</w:t>
      </w:r>
    </w:p>
    <w:p w:rsidR="00E20DBF" w:rsidRPr="00E20DBF" w:rsidRDefault="00E20DBF">
      <w:pPr>
        <w:pStyle w:val="ConsPlusNormal"/>
        <w:spacing w:before="220"/>
        <w:ind w:firstLine="540"/>
        <w:jc w:val="both"/>
        <w:rPr>
          <w:rFonts w:ascii="Times New Roman" w:hAnsi="Times New Roman" w:cs="Times New Roman"/>
          <w:sz w:val="28"/>
          <w:szCs w:val="28"/>
        </w:rPr>
      </w:pPr>
      <w:r w:rsidRPr="00E20DBF">
        <w:rPr>
          <w:rFonts w:ascii="Times New Roman" w:hAnsi="Times New Roman" w:cs="Times New Roman"/>
          <w:sz w:val="28"/>
          <w:szCs w:val="28"/>
        </w:rPr>
        <w:t>выбора участниками ГИА сроков сдачи ГИА по соответствующим учебным предметам;</w:t>
      </w:r>
    </w:p>
    <w:p w:rsidR="00E20DBF" w:rsidRPr="00E20DBF" w:rsidRDefault="00E20DBF">
      <w:pPr>
        <w:pStyle w:val="ConsPlusNormal"/>
        <w:spacing w:before="220"/>
        <w:ind w:firstLine="540"/>
        <w:jc w:val="both"/>
        <w:rPr>
          <w:rFonts w:ascii="Times New Roman" w:hAnsi="Times New Roman" w:cs="Times New Roman"/>
          <w:sz w:val="28"/>
          <w:szCs w:val="28"/>
        </w:rPr>
      </w:pPr>
      <w:r w:rsidRPr="00E20DBF">
        <w:rPr>
          <w:rFonts w:ascii="Times New Roman" w:hAnsi="Times New Roman" w:cs="Times New Roman"/>
          <w:sz w:val="28"/>
          <w:szCs w:val="28"/>
        </w:rPr>
        <w:t>установления периодов проведения ГИА;</w:t>
      </w:r>
    </w:p>
    <w:p w:rsidR="00E20DBF" w:rsidRPr="00E20DBF" w:rsidRDefault="00E20DBF">
      <w:pPr>
        <w:pStyle w:val="ConsPlusNormal"/>
        <w:spacing w:before="220"/>
        <w:ind w:firstLine="540"/>
        <w:jc w:val="both"/>
        <w:rPr>
          <w:rFonts w:ascii="Times New Roman" w:hAnsi="Times New Roman" w:cs="Times New Roman"/>
          <w:sz w:val="28"/>
          <w:szCs w:val="28"/>
        </w:rPr>
      </w:pPr>
      <w:r w:rsidRPr="00E20DBF">
        <w:rPr>
          <w:rFonts w:ascii="Times New Roman" w:hAnsi="Times New Roman" w:cs="Times New Roman"/>
          <w:sz w:val="28"/>
          <w:szCs w:val="28"/>
        </w:rPr>
        <w:t>условий повторного допуска участников ГИА к сдаче экзаменов по соответствующим учебным предметам;</w:t>
      </w:r>
    </w:p>
    <w:p w:rsidR="00E20DBF" w:rsidRPr="00E20DBF" w:rsidRDefault="00E20DBF">
      <w:pPr>
        <w:pStyle w:val="ConsPlusNormal"/>
        <w:spacing w:before="220"/>
        <w:ind w:firstLine="540"/>
        <w:jc w:val="both"/>
        <w:rPr>
          <w:rFonts w:ascii="Times New Roman" w:hAnsi="Times New Roman" w:cs="Times New Roman"/>
          <w:sz w:val="28"/>
          <w:szCs w:val="28"/>
        </w:rPr>
      </w:pPr>
      <w:r w:rsidRPr="00E20DBF">
        <w:rPr>
          <w:rFonts w:ascii="Times New Roman" w:hAnsi="Times New Roman" w:cs="Times New Roman"/>
          <w:sz w:val="28"/>
          <w:szCs w:val="28"/>
        </w:rPr>
        <w:t>требований к местам расположения пунктов проведения экзаменов (далее - ППЭ), их количеству и распределению между ними участников ГИА;</w:t>
      </w:r>
    </w:p>
    <w:p w:rsidR="00E20DBF" w:rsidRPr="00E20DBF" w:rsidRDefault="00E20DBF">
      <w:pPr>
        <w:pStyle w:val="ConsPlusNormal"/>
        <w:spacing w:before="220"/>
        <w:ind w:firstLine="540"/>
        <w:jc w:val="both"/>
        <w:rPr>
          <w:rFonts w:ascii="Times New Roman" w:hAnsi="Times New Roman" w:cs="Times New Roman"/>
          <w:sz w:val="28"/>
          <w:szCs w:val="28"/>
        </w:rPr>
      </w:pPr>
      <w:r w:rsidRPr="00E20DBF">
        <w:rPr>
          <w:rFonts w:ascii="Times New Roman" w:hAnsi="Times New Roman" w:cs="Times New Roman"/>
          <w:sz w:val="28"/>
          <w:szCs w:val="28"/>
        </w:rPr>
        <w:lastRenderedPageBreak/>
        <w:t>требований к распределению организаторов ППЭ в аудиториях проведения экзаменов.</w:t>
      </w:r>
    </w:p>
    <w:p w:rsidR="00E20DBF" w:rsidRPr="00E20DBF" w:rsidRDefault="00E20DBF">
      <w:pPr>
        <w:pStyle w:val="ConsPlusNormal"/>
        <w:spacing w:before="220"/>
        <w:ind w:firstLine="540"/>
        <w:jc w:val="both"/>
        <w:rPr>
          <w:rFonts w:ascii="Times New Roman" w:hAnsi="Times New Roman" w:cs="Times New Roman"/>
          <w:sz w:val="28"/>
          <w:szCs w:val="28"/>
        </w:rPr>
      </w:pPr>
      <w:r w:rsidRPr="00E20DBF">
        <w:rPr>
          <w:rFonts w:ascii="Times New Roman" w:hAnsi="Times New Roman" w:cs="Times New Roman"/>
          <w:sz w:val="28"/>
          <w:szCs w:val="28"/>
        </w:rPr>
        <w:t>2. ГИА проводится в формах основного государственного экзамена и государственного выпускного экзамена по русскому языку и математике (далее - обязательные учебные предметы).</w:t>
      </w:r>
    </w:p>
    <w:p w:rsidR="00E20DBF" w:rsidRPr="00E20DBF" w:rsidRDefault="00E20DBF">
      <w:pPr>
        <w:pStyle w:val="ConsPlusNormal"/>
        <w:spacing w:before="220"/>
        <w:ind w:firstLine="540"/>
        <w:jc w:val="both"/>
        <w:rPr>
          <w:rFonts w:ascii="Times New Roman" w:hAnsi="Times New Roman" w:cs="Times New Roman"/>
          <w:sz w:val="28"/>
          <w:szCs w:val="28"/>
        </w:rPr>
      </w:pPr>
      <w:r w:rsidRPr="00E20DBF">
        <w:rPr>
          <w:rFonts w:ascii="Times New Roman" w:hAnsi="Times New Roman" w:cs="Times New Roman"/>
          <w:sz w:val="28"/>
          <w:szCs w:val="28"/>
        </w:rPr>
        <w:t>Для участников ГИА с ограниченными возможностями здоровья, участников ГИА - детей-инвалидов и инвалидов ГИА по их желанию проводится только по одному обязательному учебному предмету по их выбору (далее - участники ГИА, проходящие ГИА только по одному обязательному учебному предмету).</w:t>
      </w:r>
    </w:p>
    <w:p w:rsidR="00E20DBF" w:rsidRPr="00E20DBF" w:rsidRDefault="00E20DBF">
      <w:pPr>
        <w:pStyle w:val="ConsPlusNormal"/>
        <w:spacing w:before="220"/>
        <w:ind w:firstLine="540"/>
        <w:jc w:val="both"/>
        <w:rPr>
          <w:rFonts w:ascii="Times New Roman" w:hAnsi="Times New Roman" w:cs="Times New Roman"/>
          <w:sz w:val="28"/>
          <w:szCs w:val="28"/>
        </w:rPr>
      </w:pPr>
      <w:r w:rsidRPr="00E20DBF">
        <w:rPr>
          <w:rFonts w:ascii="Times New Roman" w:hAnsi="Times New Roman" w:cs="Times New Roman"/>
          <w:sz w:val="28"/>
          <w:szCs w:val="28"/>
        </w:rPr>
        <w:t>3. ГИА по физике, химии, биологии, литературе, географии, истории, обществознанию, иностранным языкам (английскому, французскому, немецкому и испанскому), информатике и информационно-коммуникационным технологиям (ИКТ), родному языку из числа языков народов Российской Федерации, литературе народов России на родном языке из числа языков народов Российской Федерации в 2021 году не проводится.</w:t>
      </w:r>
    </w:p>
    <w:p w:rsidR="00E20DBF" w:rsidRPr="00E20DBF" w:rsidRDefault="00E20DBF">
      <w:pPr>
        <w:pStyle w:val="ConsPlusNormal"/>
        <w:spacing w:before="220"/>
        <w:ind w:firstLine="540"/>
        <w:jc w:val="both"/>
        <w:rPr>
          <w:rFonts w:ascii="Times New Roman" w:hAnsi="Times New Roman" w:cs="Times New Roman"/>
          <w:sz w:val="28"/>
          <w:szCs w:val="28"/>
        </w:rPr>
      </w:pPr>
      <w:bookmarkStart w:id="2" w:name="P59"/>
      <w:bookmarkEnd w:id="2"/>
      <w:r w:rsidRPr="00E20DBF">
        <w:rPr>
          <w:rFonts w:ascii="Times New Roman" w:hAnsi="Times New Roman" w:cs="Times New Roman"/>
          <w:sz w:val="28"/>
          <w:szCs w:val="28"/>
        </w:rPr>
        <w:t xml:space="preserve">4. Участники ГИА, перечисленные в </w:t>
      </w:r>
      <w:hyperlink r:id="rId13" w:history="1">
        <w:r w:rsidRPr="00E20DBF">
          <w:rPr>
            <w:rFonts w:ascii="Times New Roman" w:hAnsi="Times New Roman" w:cs="Times New Roman"/>
            <w:color w:val="0000FF"/>
            <w:sz w:val="28"/>
            <w:szCs w:val="28"/>
          </w:rPr>
          <w:t>подпункте "б" пункта 6</w:t>
        </w:r>
      </w:hyperlink>
      <w:r w:rsidRPr="00E20DBF">
        <w:rPr>
          <w:rFonts w:ascii="Times New Roman" w:hAnsi="Times New Roman" w:cs="Times New Roman"/>
          <w:sz w:val="28"/>
          <w:szCs w:val="28"/>
        </w:rPr>
        <w:t xml:space="preserve"> Порядка, вправе изменить форму ГИА, указанную ими в заявлениях, поданных в соответствии с </w:t>
      </w:r>
      <w:hyperlink r:id="rId14" w:history="1">
        <w:r w:rsidRPr="00E20DBF">
          <w:rPr>
            <w:rFonts w:ascii="Times New Roman" w:hAnsi="Times New Roman" w:cs="Times New Roman"/>
            <w:color w:val="0000FF"/>
            <w:sz w:val="28"/>
            <w:szCs w:val="28"/>
          </w:rPr>
          <w:t>пунктами 12</w:t>
        </w:r>
      </w:hyperlink>
      <w:r w:rsidRPr="00E20DBF">
        <w:rPr>
          <w:rFonts w:ascii="Times New Roman" w:hAnsi="Times New Roman" w:cs="Times New Roman"/>
          <w:sz w:val="28"/>
          <w:szCs w:val="28"/>
        </w:rPr>
        <w:t xml:space="preserve"> и </w:t>
      </w:r>
      <w:hyperlink r:id="rId15" w:history="1">
        <w:r w:rsidRPr="00E20DBF">
          <w:rPr>
            <w:rFonts w:ascii="Times New Roman" w:hAnsi="Times New Roman" w:cs="Times New Roman"/>
            <w:color w:val="0000FF"/>
            <w:sz w:val="28"/>
            <w:szCs w:val="28"/>
          </w:rPr>
          <w:t>13</w:t>
        </w:r>
      </w:hyperlink>
      <w:r w:rsidRPr="00E20DBF">
        <w:rPr>
          <w:rFonts w:ascii="Times New Roman" w:hAnsi="Times New Roman" w:cs="Times New Roman"/>
          <w:sz w:val="28"/>
          <w:szCs w:val="28"/>
        </w:rPr>
        <w:t xml:space="preserve"> Порядка, при наличии у них уважительных причин (болезни или иных обстоятельств), подтвержденных документально.</w:t>
      </w:r>
    </w:p>
    <w:p w:rsidR="00E20DBF" w:rsidRPr="00E20DBF" w:rsidRDefault="00E20DBF">
      <w:pPr>
        <w:pStyle w:val="ConsPlusNormal"/>
        <w:spacing w:before="220"/>
        <w:ind w:firstLine="540"/>
        <w:jc w:val="both"/>
        <w:rPr>
          <w:rFonts w:ascii="Times New Roman" w:hAnsi="Times New Roman" w:cs="Times New Roman"/>
          <w:sz w:val="28"/>
          <w:szCs w:val="28"/>
        </w:rPr>
      </w:pPr>
      <w:r w:rsidRPr="00E20DBF">
        <w:rPr>
          <w:rFonts w:ascii="Times New Roman" w:hAnsi="Times New Roman" w:cs="Times New Roman"/>
          <w:sz w:val="28"/>
          <w:szCs w:val="28"/>
        </w:rPr>
        <w:t xml:space="preserve">В этом случае указанные участники ГИА подают заявления в государственную экзаменационную комиссию (далее - ГЭК) с указанием измененной формы ГИА не </w:t>
      </w:r>
      <w:proofErr w:type="gramStart"/>
      <w:r w:rsidRPr="00E20DBF">
        <w:rPr>
          <w:rFonts w:ascii="Times New Roman" w:hAnsi="Times New Roman" w:cs="Times New Roman"/>
          <w:sz w:val="28"/>
          <w:szCs w:val="28"/>
        </w:rPr>
        <w:t>позднее</w:t>
      </w:r>
      <w:proofErr w:type="gramEnd"/>
      <w:r w:rsidRPr="00E20DBF">
        <w:rPr>
          <w:rFonts w:ascii="Times New Roman" w:hAnsi="Times New Roman" w:cs="Times New Roman"/>
          <w:sz w:val="28"/>
          <w:szCs w:val="28"/>
        </w:rPr>
        <w:t xml:space="preserve"> чем за две недели до даты соответствующего экзамена.</w:t>
      </w:r>
    </w:p>
    <w:p w:rsidR="00E20DBF" w:rsidRPr="00E20DBF" w:rsidRDefault="00E20DBF">
      <w:pPr>
        <w:pStyle w:val="ConsPlusNormal"/>
        <w:spacing w:before="220"/>
        <w:ind w:firstLine="540"/>
        <w:jc w:val="both"/>
        <w:rPr>
          <w:rFonts w:ascii="Times New Roman" w:hAnsi="Times New Roman" w:cs="Times New Roman"/>
          <w:sz w:val="28"/>
          <w:szCs w:val="28"/>
        </w:rPr>
      </w:pPr>
      <w:r w:rsidRPr="00E20DBF">
        <w:rPr>
          <w:rFonts w:ascii="Times New Roman" w:hAnsi="Times New Roman" w:cs="Times New Roman"/>
          <w:sz w:val="28"/>
          <w:szCs w:val="28"/>
        </w:rPr>
        <w:t xml:space="preserve">5. </w:t>
      </w:r>
      <w:proofErr w:type="gramStart"/>
      <w:r w:rsidRPr="00E20DBF">
        <w:rPr>
          <w:rFonts w:ascii="Times New Roman" w:hAnsi="Times New Roman" w:cs="Times New Roman"/>
          <w:sz w:val="28"/>
          <w:szCs w:val="28"/>
        </w:rPr>
        <w:t>По решению органов исполнительной власти субъектов Российской Федерации, осуществляющих государственное управление в сфере образования (далее - ОИВ), учредителей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Министерства иностранных дел Российской Федерации и дипломатических представительств,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имеющих в своей</w:t>
      </w:r>
      <w:proofErr w:type="gramEnd"/>
      <w:r w:rsidRPr="00E20DBF">
        <w:rPr>
          <w:rFonts w:ascii="Times New Roman" w:hAnsi="Times New Roman" w:cs="Times New Roman"/>
          <w:sz w:val="28"/>
          <w:szCs w:val="28"/>
        </w:rPr>
        <w:t xml:space="preserve"> структуре специализированные структурные образовательные подразделения (далее - загранучреждения), подача заявлений об участии в ГИА, указанных в </w:t>
      </w:r>
      <w:hyperlink w:anchor="P59" w:history="1">
        <w:r w:rsidRPr="00E20DBF">
          <w:rPr>
            <w:rFonts w:ascii="Times New Roman" w:hAnsi="Times New Roman" w:cs="Times New Roman"/>
            <w:color w:val="0000FF"/>
            <w:sz w:val="28"/>
            <w:szCs w:val="28"/>
          </w:rPr>
          <w:t>пункте 4</w:t>
        </w:r>
      </w:hyperlink>
      <w:r w:rsidRPr="00E20DBF">
        <w:rPr>
          <w:rFonts w:ascii="Times New Roman" w:hAnsi="Times New Roman" w:cs="Times New Roman"/>
          <w:sz w:val="28"/>
          <w:szCs w:val="28"/>
        </w:rPr>
        <w:t xml:space="preserve"> настоящих Особенностей, организуется с использованием информационно-коммуникационных технологий при условии соблюдения законодательства Российской Федерации о персональных данных &lt;1&gt;.</w:t>
      </w:r>
    </w:p>
    <w:p w:rsidR="00E20DBF" w:rsidRPr="00E20DBF" w:rsidRDefault="00E20DBF">
      <w:pPr>
        <w:pStyle w:val="ConsPlusNormal"/>
        <w:spacing w:before="220"/>
        <w:ind w:firstLine="540"/>
        <w:jc w:val="both"/>
        <w:rPr>
          <w:rFonts w:ascii="Times New Roman" w:hAnsi="Times New Roman" w:cs="Times New Roman"/>
          <w:sz w:val="28"/>
          <w:szCs w:val="28"/>
        </w:rPr>
      </w:pPr>
      <w:r w:rsidRPr="00E20DBF">
        <w:rPr>
          <w:rFonts w:ascii="Times New Roman" w:hAnsi="Times New Roman" w:cs="Times New Roman"/>
          <w:sz w:val="28"/>
          <w:szCs w:val="28"/>
        </w:rPr>
        <w:t>--------------------------------</w:t>
      </w:r>
    </w:p>
    <w:p w:rsidR="00E20DBF" w:rsidRPr="00E20DBF" w:rsidRDefault="00E20DBF">
      <w:pPr>
        <w:pStyle w:val="ConsPlusNormal"/>
        <w:spacing w:before="220"/>
        <w:ind w:firstLine="540"/>
        <w:jc w:val="both"/>
        <w:rPr>
          <w:rFonts w:ascii="Times New Roman" w:hAnsi="Times New Roman" w:cs="Times New Roman"/>
          <w:sz w:val="28"/>
          <w:szCs w:val="28"/>
        </w:rPr>
      </w:pPr>
      <w:r w:rsidRPr="00E20DBF">
        <w:rPr>
          <w:rFonts w:ascii="Times New Roman" w:hAnsi="Times New Roman" w:cs="Times New Roman"/>
          <w:sz w:val="28"/>
          <w:szCs w:val="28"/>
        </w:rPr>
        <w:lastRenderedPageBreak/>
        <w:t xml:space="preserve">&lt;1&gt; Федеральный </w:t>
      </w:r>
      <w:hyperlink r:id="rId16" w:history="1">
        <w:r w:rsidRPr="00E20DBF">
          <w:rPr>
            <w:rFonts w:ascii="Times New Roman" w:hAnsi="Times New Roman" w:cs="Times New Roman"/>
            <w:color w:val="0000FF"/>
            <w:sz w:val="28"/>
            <w:szCs w:val="28"/>
          </w:rPr>
          <w:t>закон</w:t>
        </w:r>
      </w:hyperlink>
      <w:r w:rsidRPr="00E20DBF">
        <w:rPr>
          <w:rFonts w:ascii="Times New Roman" w:hAnsi="Times New Roman" w:cs="Times New Roman"/>
          <w:sz w:val="28"/>
          <w:szCs w:val="28"/>
        </w:rPr>
        <w:t xml:space="preserve"> от 27 июля 2006 г. N 152-ФЗ "О персональных данных" (Собрание законодательства Российской Федерации, 2006, N 31, ст. 3451; 2021, N 1, ст. 58).</w:t>
      </w:r>
    </w:p>
    <w:p w:rsidR="00E20DBF" w:rsidRPr="00E20DBF" w:rsidRDefault="00E20DBF">
      <w:pPr>
        <w:pStyle w:val="ConsPlusNormal"/>
        <w:jc w:val="both"/>
        <w:rPr>
          <w:rFonts w:ascii="Times New Roman" w:hAnsi="Times New Roman" w:cs="Times New Roman"/>
          <w:sz w:val="28"/>
          <w:szCs w:val="28"/>
        </w:rPr>
      </w:pPr>
    </w:p>
    <w:p w:rsidR="00E20DBF" w:rsidRPr="00E20DBF" w:rsidRDefault="00E20DBF">
      <w:pPr>
        <w:pStyle w:val="ConsPlusNormal"/>
        <w:ind w:firstLine="540"/>
        <w:jc w:val="both"/>
        <w:rPr>
          <w:rFonts w:ascii="Times New Roman" w:hAnsi="Times New Roman" w:cs="Times New Roman"/>
          <w:sz w:val="28"/>
          <w:szCs w:val="28"/>
        </w:rPr>
      </w:pPr>
      <w:r w:rsidRPr="00E20DBF">
        <w:rPr>
          <w:rFonts w:ascii="Times New Roman" w:hAnsi="Times New Roman" w:cs="Times New Roman"/>
          <w:sz w:val="28"/>
          <w:szCs w:val="28"/>
        </w:rPr>
        <w:t>6.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(далее - единое расписание ГИА).</w:t>
      </w:r>
    </w:p>
    <w:p w:rsidR="00E20DBF" w:rsidRPr="00E20DBF" w:rsidRDefault="00E20DBF">
      <w:pPr>
        <w:pStyle w:val="ConsPlusNormal"/>
        <w:spacing w:before="220"/>
        <w:ind w:firstLine="540"/>
        <w:jc w:val="both"/>
        <w:rPr>
          <w:rFonts w:ascii="Times New Roman" w:hAnsi="Times New Roman" w:cs="Times New Roman"/>
          <w:sz w:val="28"/>
          <w:szCs w:val="28"/>
        </w:rPr>
      </w:pPr>
      <w:r w:rsidRPr="00E20DBF">
        <w:rPr>
          <w:rFonts w:ascii="Times New Roman" w:hAnsi="Times New Roman" w:cs="Times New Roman"/>
          <w:sz w:val="28"/>
          <w:szCs w:val="28"/>
        </w:rPr>
        <w:t>ГИА проводится в основной период проведения экзаменов (далее - основной период), резервные сроки основного периода, дополнительные резервные сроки основного периода, дополнительный период проведения экзаменов (далее - дополнительный период) и резервные сроки дополнительного периода.</w:t>
      </w:r>
    </w:p>
    <w:p w:rsidR="00E20DBF" w:rsidRPr="00E20DBF" w:rsidRDefault="00E20DBF">
      <w:pPr>
        <w:pStyle w:val="ConsPlusNormal"/>
        <w:spacing w:before="220"/>
        <w:ind w:firstLine="540"/>
        <w:jc w:val="both"/>
        <w:rPr>
          <w:rFonts w:ascii="Times New Roman" w:hAnsi="Times New Roman" w:cs="Times New Roman"/>
          <w:sz w:val="28"/>
          <w:szCs w:val="28"/>
        </w:rPr>
      </w:pPr>
      <w:r w:rsidRPr="00E20DBF">
        <w:rPr>
          <w:rFonts w:ascii="Times New Roman" w:hAnsi="Times New Roman" w:cs="Times New Roman"/>
          <w:sz w:val="28"/>
          <w:szCs w:val="28"/>
        </w:rPr>
        <w:t>В случае установления в едином расписании ГИА двух дат проведения ГИА по одному учебному предмету в рамках основного периода ГЭК самостоятельно распределяет участников ГИА на указанные даты проведения ГИА, исходя из вместимости аудиторного фонда, с соблюдением требований санитарного законодательства Российской Федерации &lt;2&gt;.</w:t>
      </w:r>
    </w:p>
    <w:p w:rsidR="00E20DBF" w:rsidRPr="00E20DBF" w:rsidRDefault="00E20DBF">
      <w:pPr>
        <w:pStyle w:val="ConsPlusNormal"/>
        <w:spacing w:before="220"/>
        <w:ind w:firstLine="540"/>
        <w:jc w:val="both"/>
        <w:rPr>
          <w:rFonts w:ascii="Times New Roman" w:hAnsi="Times New Roman" w:cs="Times New Roman"/>
          <w:sz w:val="28"/>
          <w:szCs w:val="28"/>
        </w:rPr>
      </w:pPr>
      <w:r w:rsidRPr="00E20DBF">
        <w:rPr>
          <w:rFonts w:ascii="Times New Roman" w:hAnsi="Times New Roman" w:cs="Times New Roman"/>
          <w:sz w:val="28"/>
          <w:szCs w:val="28"/>
        </w:rPr>
        <w:t>--------------------------------</w:t>
      </w:r>
    </w:p>
    <w:p w:rsidR="00E20DBF" w:rsidRPr="00E20DBF" w:rsidRDefault="00E20DBF">
      <w:pPr>
        <w:pStyle w:val="ConsPlusNormal"/>
        <w:spacing w:before="220"/>
        <w:ind w:firstLine="540"/>
        <w:jc w:val="both"/>
        <w:rPr>
          <w:rFonts w:ascii="Times New Roman" w:hAnsi="Times New Roman" w:cs="Times New Roman"/>
          <w:sz w:val="28"/>
          <w:szCs w:val="28"/>
        </w:rPr>
      </w:pPr>
      <w:proofErr w:type="gramStart"/>
      <w:r w:rsidRPr="00E20DBF">
        <w:rPr>
          <w:rFonts w:ascii="Times New Roman" w:hAnsi="Times New Roman" w:cs="Times New Roman"/>
          <w:sz w:val="28"/>
          <w:szCs w:val="28"/>
        </w:rPr>
        <w:t xml:space="preserve">&lt;2&gt; Санитарные </w:t>
      </w:r>
      <w:hyperlink r:id="rId17" w:history="1">
        <w:r w:rsidRPr="00E20DBF">
          <w:rPr>
            <w:rFonts w:ascii="Times New Roman" w:hAnsi="Times New Roman" w:cs="Times New Roman"/>
            <w:color w:val="0000FF"/>
            <w:sz w:val="28"/>
            <w:szCs w:val="28"/>
          </w:rPr>
          <w:t>правила</w:t>
        </w:r>
      </w:hyperlink>
      <w:r w:rsidRPr="00E20DBF">
        <w:rPr>
          <w:rFonts w:ascii="Times New Roman" w:hAnsi="Times New Roman" w:cs="Times New Roman"/>
          <w:sz w:val="28"/>
          <w:szCs w:val="28"/>
        </w:rPr>
        <w:t xml:space="preserve">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E20DBF">
        <w:rPr>
          <w:rFonts w:ascii="Times New Roman" w:hAnsi="Times New Roman" w:cs="Times New Roman"/>
          <w:sz w:val="28"/>
          <w:szCs w:val="28"/>
        </w:rPr>
        <w:t>коронавирусной</w:t>
      </w:r>
      <w:proofErr w:type="spellEnd"/>
      <w:r w:rsidRPr="00E20DBF">
        <w:rPr>
          <w:rFonts w:ascii="Times New Roman" w:hAnsi="Times New Roman" w:cs="Times New Roman"/>
          <w:sz w:val="28"/>
          <w:szCs w:val="28"/>
        </w:rPr>
        <w:t xml:space="preserve"> инфекции (COVID-19)", утвержденные постановлением Главного государственного санитарного врача Российской Федерации от 30 июня 2020 г. N 16 (зарегистрировано Министерством юстиции Российской Федерации 3 июля 2020 г., регистрационный N 58824), с</w:t>
      </w:r>
      <w:proofErr w:type="gramEnd"/>
      <w:r w:rsidRPr="00E20DBF">
        <w:rPr>
          <w:rFonts w:ascii="Times New Roman" w:hAnsi="Times New Roman" w:cs="Times New Roman"/>
          <w:sz w:val="28"/>
          <w:szCs w:val="28"/>
        </w:rPr>
        <w:t xml:space="preserve"> </w:t>
      </w:r>
      <w:proofErr w:type="gramStart"/>
      <w:r w:rsidRPr="00E20DBF">
        <w:rPr>
          <w:rFonts w:ascii="Times New Roman" w:hAnsi="Times New Roman" w:cs="Times New Roman"/>
          <w:sz w:val="28"/>
          <w:szCs w:val="28"/>
        </w:rPr>
        <w:t xml:space="preserve">изменением, внесенным постановлением Главного государственного санитарного врача Российской Федерации от 2 декабря 2020 г. N 39 (зарегистрировано Министерством юстиции Российской Федерации 7 декабря 2020 г., регистрационный N 61292) (далее - СП 3.12.4.3598-20), и Санитарные </w:t>
      </w:r>
      <w:hyperlink r:id="rId18" w:history="1">
        <w:r w:rsidRPr="00E20DBF">
          <w:rPr>
            <w:rFonts w:ascii="Times New Roman" w:hAnsi="Times New Roman" w:cs="Times New Roman"/>
            <w:color w:val="0000FF"/>
            <w:sz w:val="28"/>
            <w:szCs w:val="28"/>
          </w:rPr>
          <w:t>правила</w:t>
        </w:r>
      </w:hyperlink>
      <w:r w:rsidRPr="00E20DBF">
        <w:rPr>
          <w:rFonts w:ascii="Times New Roman" w:hAnsi="Times New Roman" w:cs="Times New Roman"/>
          <w:sz w:val="28"/>
          <w:szCs w:val="28"/>
        </w:rPr>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w:t>
      </w:r>
      <w:proofErr w:type="gramEnd"/>
      <w:r w:rsidRPr="00E20DBF">
        <w:rPr>
          <w:rFonts w:ascii="Times New Roman" w:hAnsi="Times New Roman" w:cs="Times New Roman"/>
          <w:sz w:val="28"/>
          <w:szCs w:val="28"/>
        </w:rPr>
        <w:t xml:space="preserve"> 28 сентября 2020 г. N 28 (зарегистрированы Министерством юстиции Российской Федерации 18 декабря 2020 г., регистрационный N 61573) (далее - СП 2.4.3648-20).</w:t>
      </w:r>
    </w:p>
    <w:p w:rsidR="00E20DBF" w:rsidRPr="00E20DBF" w:rsidRDefault="00E20DBF">
      <w:pPr>
        <w:pStyle w:val="ConsPlusNormal"/>
        <w:jc w:val="both"/>
        <w:rPr>
          <w:rFonts w:ascii="Times New Roman" w:hAnsi="Times New Roman" w:cs="Times New Roman"/>
          <w:sz w:val="28"/>
          <w:szCs w:val="28"/>
        </w:rPr>
      </w:pPr>
    </w:p>
    <w:p w:rsidR="00E20DBF" w:rsidRPr="00E20DBF" w:rsidRDefault="00E20DBF">
      <w:pPr>
        <w:pStyle w:val="ConsPlusNormal"/>
        <w:ind w:firstLine="540"/>
        <w:jc w:val="both"/>
        <w:rPr>
          <w:rFonts w:ascii="Times New Roman" w:hAnsi="Times New Roman" w:cs="Times New Roman"/>
          <w:sz w:val="28"/>
          <w:szCs w:val="28"/>
        </w:rPr>
      </w:pPr>
      <w:r w:rsidRPr="00E20DBF">
        <w:rPr>
          <w:rFonts w:ascii="Times New Roman" w:hAnsi="Times New Roman" w:cs="Times New Roman"/>
          <w:sz w:val="28"/>
          <w:szCs w:val="28"/>
        </w:rPr>
        <w:t>7. В резервные сроки основного периода к сдаче ГИА по соответствующему учебному предмету (соответствующим учебным предметам) по решению председателя ГЭК допускаются:</w:t>
      </w:r>
    </w:p>
    <w:p w:rsidR="00E20DBF" w:rsidRPr="00E20DBF" w:rsidRDefault="00E20DBF">
      <w:pPr>
        <w:pStyle w:val="ConsPlusNormal"/>
        <w:spacing w:before="220"/>
        <w:ind w:firstLine="540"/>
        <w:jc w:val="both"/>
        <w:rPr>
          <w:rFonts w:ascii="Times New Roman" w:hAnsi="Times New Roman" w:cs="Times New Roman"/>
          <w:sz w:val="28"/>
          <w:szCs w:val="28"/>
        </w:rPr>
      </w:pPr>
      <w:bookmarkStart w:id="3" w:name="P72"/>
      <w:bookmarkEnd w:id="3"/>
      <w:r w:rsidRPr="00E20DBF">
        <w:rPr>
          <w:rFonts w:ascii="Times New Roman" w:hAnsi="Times New Roman" w:cs="Times New Roman"/>
          <w:sz w:val="28"/>
          <w:szCs w:val="28"/>
        </w:rPr>
        <w:t>участники ГИА, принявшие участие в ГИА в основной период, но получившие на ГИА неудовлетворительный результат по одному из обязательных учебных предметов;</w:t>
      </w:r>
    </w:p>
    <w:p w:rsidR="00E20DBF" w:rsidRPr="00E20DBF" w:rsidRDefault="00E20DBF">
      <w:pPr>
        <w:pStyle w:val="ConsPlusNormal"/>
        <w:spacing w:before="220"/>
        <w:ind w:firstLine="540"/>
        <w:jc w:val="both"/>
        <w:rPr>
          <w:rFonts w:ascii="Times New Roman" w:hAnsi="Times New Roman" w:cs="Times New Roman"/>
          <w:sz w:val="28"/>
          <w:szCs w:val="28"/>
        </w:rPr>
      </w:pPr>
      <w:r w:rsidRPr="00E20DBF">
        <w:rPr>
          <w:rFonts w:ascii="Times New Roman" w:hAnsi="Times New Roman" w:cs="Times New Roman"/>
          <w:sz w:val="28"/>
          <w:szCs w:val="28"/>
        </w:rPr>
        <w:lastRenderedPageBreak/>
        <w:t>участники ГИА, проходящие ГИА только по одному обязательному учебному предмету, принявшие участие в ГИА в основной период, но получившие по указанному учебному предмету неудовлетворительный результат;</w:t>
      </w:r>
    </w:p>
    <w:p w:rsidR="00E20DBF" w:rsidRPr="00E20DBF" w:rsidRDefault="00E20DBF">
      <w:pPr>
        <w:pStyle w:val="ConsPlusNormal"/>
        <w:spacing w:before="220"/>
        <w:ind w:firstLine="540"/>
        <w:jc w:val="both"/>
        <w:rPr>
          <w:rFonts w:ascii="Times New Roman" w:hAnsi="Times New Roman" w:cs="Times New Roman"/>
          <w:sz w:val="28"/>
          <w:szCs w:val="28"/>
        </w:rPr>
      </w:pPr>
      <w:r w:rsidRPr="00E20DBF">
        <w:rPr>
          <w:rFonts w:ascii="Times New Roman" w:hAnsi="Times New Roman" w:cs="Times New Roman"/>
          <w:sz w:val="28"/>
          <w:szCs w:val="28"/>
        </w:rPr>
        <w:t>участники ГИА, не явившиеся на экзамен (экзамены) в основной период по уважительным причинам (болезнь или иные обстоятельства), подтвержденным документально;</w:t>
      </w:r>
    </w:p>
    <w:p w:rsidR="00E20DBF" w:rsidRPr="00E20DBF" w:rsidRDefault="00E20DBF">
      <w:pPr>
        <w:pStyle w:val="ConsPlusNormal"/>
        <w:spacing w:before="220"/>
        <w:ind w:firstLine="540"/>
        <w:jc w:val="both"/>
        <w:rPr>
          <w:rFonts w:ascii="Times New Roman" w:hAnsi="Times New Roman" w:cs="Times New Roman"/>
          <w:sz w:val="28"/>
          <w:szCs w:val="28"/>
        </w:rPr>
      </w:pPr>
      <w:bookmarkStart w:id="4" w:name="P75"/>
      <w:bookmarkEnd w:id="4"/>
      <w:r w:rsidRPr="00E20DBF">
        <w:rPr>
          <w:rFonts w:ascii="Times New Roman" w:hAnsi="Times New Roman" w:cs="Times New Roman"/>
          <w:sz w:val="28"/>
          <w:szCs w:val="28"/>
        </w:rPr>
        <w:t>участники ГИА, принявшие участие в ГИА по соответствующему учебному предмету в основной период, но не завершившие выполнение экзаменационной работы по уважительным причинам (болезнь или иные обстоятельства), подтвержденным документально;</w:t>
      </w:r>
    </w:p>
    <w:p w:rsidR="00E20DBF" w:rsidRPr="00E20DBF" w:rsidRDefault="00E20DBF">
      <w:pPr>
        <w:pStyle w:val="ConsPlusNormal"/>
        <w:spacing w:before="220"/>
        <w:ind w:firstLine="540"/>
        <w:jc w:val="both"/>
        <w:rPr>
          <w:rFonts w:ascii="Times New Roman" w:hAnsi="Times New Roman" w:cs="Times New Roman"/>
          <w:sz w:val="28"/>
          <w:szCs w:val="28"/>
        </w:rPr>
      </w:pPr>
      <w:r w:rsidRPr="00E20DBF">
        <w:rPr>
          <w:rFonts w:ascii="Times New Roman" w:hAnsi="Times New Roman" w:cs="Times New Roman"/>
          <w:sz w:val="28"/>
          <w:szCs w:val="28"/>
        </w:rPr>
        <w:t xml:space="preserve">участники ГИА, принявшие участие в ГИА по соответствующему учебному предмету в основной период, </w:t>
      </w:r>
      <w:proofErr w:type="gramStart"/>
      <w:r w:rsidRPr="00E20DBF">
        <w:rPr>
          <w:rFonts w:ascii="Times New Roman" w:hAnsi="Times New Roman" w:cs="Times New Roman"/>
          <w:sz w:val="28"/>
          <w:szCs w:val="28"/>
        </w:rPr>
        <w:t>апелляции</w:t>
      </w:r>
      <w:proofErr w:type="gramEnd"/>
      <w:r w:rsidRPr="00E20DBF">
        <w:rPr>
          <w:rFonts w:ascii="Times New Roman" w:hAnsi="Times New Roman" w:cs="Times New Roman"/>
          <w:sz w:val="28"/>
          <w:szCs w:val="28"/>
        </w:rPr>
        <w:t xml:space="preserve"> которых о нарушении </w:t>
      </w:r>
      <w:hyperlink r:id="rId19" w:history="1">
        <w:r w:rsidRPr="00E20DBF">
          <w:rPr>
            <w:rFonts w:ascii="Times New Roman" w:hAnsi="Times New Roman" w:cs="Times New Roman"/>
            <w:color w:val="0000FF"/>
            <w:sz w:val="28"/>
            <w:szCs w:val="28"/>
          </w:rPr>
          <w:t>Порядка</w:t>
        </w:r>
      </w:hyperlink>
      <w:r w:rsidRPr="00E20DBF">
        <w:rPr>
          <w:rFonts w:ascii="Times New Roman" w:hAnsi="Times New Roman" w:cs="Times New Roman"/>
          <w:sz w:val="28"/>
          <w:szCs w:val="28"/>
        </w:rPr>
        <w:t xml:space="preserve"> конфликтной комиссией были удовлетворены;</w:t>
      </w:r>
    </w:p>
    <w:p w:rsidR="00E20DBF" w:rsidRPr="00E20DBF" w:rsidRDefault="00E20DBF">
      <w:pPr>
        <w:pStyle w:val="ConsPlusNormal"/>
        <w:spacing w:before="220"/>
        <w:ind w:firstLine="540"/>
        <w:jc w:val="both"/>
        <w:rPr>
          <w:rFonts w:ascii="Times New Roman" w:hAnsi="Times New Roman" w:cs="Times New Roman"/>
          <w:sz w:val="28"/>
          <w:szCs w:val="28"/>
        </w:rPr>
      </w:pPr>
      <w:bookmarkStart w:id="5" w:name="P77"/>
      <w:bookmarkEnd w:id="5"/>
      <w:r w:rsidRPr="00E20DBF">
        <w:rPr>
          <w:rFonts w:ascii="Times New Roman" w:hAnsi="Times New Roman" w:cs="Times New Roman"/>
          <w:sz w:val="28"/>
          <w:szCs w:val="28"/>
        </w:rPr>
        <w:t xml:space="preserve">участники ГИА, принявшие участие в ГИА по соответствующему учебному предмету в основной период, чьи результаты были аннулированы по решению председателя ГЭК в случае выявления фактов нарушений </w:t>
      </w:r>
      <w:hyperlink r:id="rId20" w:history="1">
        <w:r w:rsidRPr="00E20DBF">
          <w:rPr>
            <w:rFonts w:ascii="Times New Roman" w:hAnsi="Times New Roman" w:cs="Times New Roman"/>
            <w:color w:val="0000FF"/>
            <w:sz w:val="28"/>
            <w:szCs w:val="28"/>
          </w:rPr>
          <w:t>Порядка</w:t>
        </w:r>
      </w:hyperlink>
      <w:r w:rsidRPr="00E20DBF">
        <w:rPr>
          <w:rFonts w:ascii="Times New Roman" w:hAnsi="Times New Roman" w:cs="Times New Roman"/>
          <w:sz w:val="28"/>
          <w:szCs w:val="28"/>
        </w:rPr>
        <w:t xml:space="preserve">, совершенных лицами, указанными в </w:t>
      </w:r>
      <w:hyperlink r:id="rId21" w:history="1">
        <w:r w:rsidRPr="00E20DBF">
          <w:rPr>
            <w:rFonts w:ascii="Times New Roman" w:hAnsi="Times New Roman" w:cs="Times New Roman"/>
            <w:color w:val="0000FF"/>
            <w:sz w:val="28"/>
            <w:szCs w:val="28"/>
          </w:rPr>
          <w:t>пунктах 49</w:t>
        </w:r>
      </w:hyperlink>
      <w:r w:rsidRPr="00E20DBF">
        <w:rPr>
          <w:rFonts w:ascii="Times New Roman" w:hAnsi="Times New Roman" w:cs="Times New Roman"/>
          <w:sz w:val="28"/>
          <w:szCs w:val="28"/>
        </w:rPr>
        <w:t xml:space="preserve"> и </w:t>
      </w:r>
      <w:hyperlink r:id="rId22" w:history="1">
        <w:r w:rsidRPr="00E20DBF">
          <w:rPr>
            <w:rFonts w:ascii="Times New Roman" w:hAnsi="Times New Roman" w:cs="Times New Roman"/>
            <w:color w:val="0000FF"/>
            <w:sz w:val="28"/>
            <w:szCs w:val="28"/>
          </w:rPr>
          <w:t>50</w:t>
        </w:r>
      </w:hyperlink>
      <w:r w:rsidRPr="00E20DBF">
        <w:rPr>
          <w:rFonts w:ascii="Times New Roman" w:hAnsi="Times New Roman" w:cs="Times New Roman"/>
          <w:sz w:val="28"/>
          <w:szCs w:val="28"/>
        </w:rPr>
        <w:t xml:space="preserve"> Порядка, или иными (в том числе неустановленными) лицами.</w:t>
      </w:r>
    </w:p>
    <w:p w:rsidR="00E20DBF" w:rsidRPr="00E20DBF" w:rsidRDefault="00E20DBF">
      <w:pPr>
        <w:pStyle w:val="ConsPlusNormal"/>
        <w:spacing w:before="220"/>
        <w:ind w:firstLine="540"/>
        <w:jc w:val="both"/>
        <w:rPr>
          <w:rFonts w:ascii="Times New Roman" w:hAnsi="Times New Roman" w:cs="Times New Roman"/>
          <w:sz w:val="28"/>
          <w:szCs w:val="28"/>
        </w:rPr>
      </w:pPr>
      <w:r w:rsidRPr="00E20DBF">
        <w:rPr>
          <w:rFonts w:ascii="Times New Roman" w:hAnsi="Times New Roman" w:cs="Times New Roman"/>
          <w:sz w:val="28"/>
          <w:szCs w:val="28"/>
        </w:rPr>
        <w:t>8. В дополнительные резервные сроки основного периода к сдаче ГИА по соответствующему учебному предмету (соответствующим учебным предметам) по решению председателя ГЭК допускаются:</w:t>
      </w:r>
    </w:p>
    <w:p w:rsidR="00E20DBF" w:rsidRPr="00E20DBF" w:rsidRDefault="00E20DBF">
      <w:pPr>
        <w:pStyle w:val="ConsPlusNormal"/>
        <w:spacing w:before="220"/>
        <w:ind w:firstLine="540"/>
        <w:jc w:val="both"/>
        <w:rPr>
          <w:rFonts w:ascii="Times New Roman" w:hAnsi="Times New Roman" w:cs="Times New Roman"/>
          <w:sz w:val="28"/>
          <w:szCs w:val="28"/>
        </w:rPr>
      </w:pPr>
      <w:r w:rsidRPr="00E20DBF">
        <w:rPr>
          <w:rFonts w:ascii="Times New Roman" w:hAnsi="Times New Roman" w:cs="Times New Roman"/>
          <w:sz w:val="28"/>
          <w:szCs w:val="28"/>
        </w:rPr>
        <w:t>участники ГИА, не явившиеся на экзамен (экзамены) в основной период и (или) резервные сроки основного периода по уважительным причинам (болезнь или иные обстоятельства), подтвержденным документально;</w:t>
      </w:r>
    </w:p>
    <w:p w:rsidR="00E20DBF" w:rsidRPr="00E20DBF" w:rsidRDefault="00E20DBF">
      <w:pPr>
        <w:pStyle w:val="ConsPlusNormal"/>
        <w:spacing w:before="220"/>
        <w:ind w:firstLine="540"/>
        <w:jc w:val="both"/>
        <w:rPr>
          <w:rFonts w:ascii="Times New Roman" w:hAnsi="Times New Roman" w:cs="Times New Roman"/>
          <w:sz w:val="28"/>
          <w:szCs w:val="28"/>
        </w:rPr>
      </w:pPr>
      <w:r w:rsidRPr="00E20DBF">
        <w:rPr>
          <w:rFonts w:ascii="Times New Roman" w:hAnsi="Times New Roman" w:cs="Times New Roman"/>
          <w:sz w:val="28"/>
          <w:szCs w:val="28"/>
        </w:rPr>
        <w:t>участники ГИА, впервые принявшие участие в ГИА в резервные сроки основного периода, но получившие на ГИА неудовлетворительный результат по одному из обязательных учебных предметов;</w:t>
      </w:r>
    </w:p>
    <w:p w:rsidR="00E20DBF" w:rsidRPr="00E20DBF" w:rsidRDefault="00E20DBF">
      <w:pPr>
        <w:pStyle w:val="ConsPlusNormal"/>
        <w:spacing w:before="220"/>
        <w:ind w:firstLine="540"/>
        <w:jc w:val="both"/>
        <w:rPr>
          <w:rFonts w:ascii="Times New Roman" w:hAnsi="Times New Roman" w:cs="Times New Roman"/>
          <w:sz w:val="28"/>
          <w:szCs w:val="28"/>
        </w:rPr>
      </w:pPr>
      <w:r w:rsidRPr="00E20DBF">
        <w:rPr>
          <w:rFonts w:ascii="Times New Roman" w:hAnsi="Times New Roman" w:cs="Times New Roman"/>
          <w:sz w:val="28"/>
          <w:szCs w:val="28"/>
        </w:rPr>
        <w:t>участники ГИА, проходящие ГИА только по одному обязательному учебному предмету, впервые принявшие участие в ГИА в резервные сроки основного периода, но получившие по указанному учебному предмету неудовлетворительный результат;</w:t>
      </w:r>
    </w:p>
    <w:p w:rsidR="00E20DBF" w:rsidRPr="00E20DBF" w:rsidRDefault="00E20DBF">
      <w:pPr>
        <w:pStyle w:val="ConsPlusNormal"/>
        <w:spacing w:before="220"/>
        <w:ind w:firstLine="540"/>
        <w:jc w:val="both"/>
        <w:rPr>
          <w:rFonts w:ascii="Times New Roman" w:hAnsi="Times New Roman" w:cs="Times New Roman"/>
          <w:sz w:val="28"/>
          <w:szCs w:val="28"/>
        </w:rPr>
      </w:pPr>
      <w:r w:rsidRPr="00E20DBF">
        <w:rPr>
          <w:rFonts w:ascii="Times New Roman" w:hAnsi="Times New Roman" w:cs="Times New Roman"/>
          <w:sz w:val="28"/>
          <w:szCs w:val="28"/>
        </w:rPr>
        <w:t xml:space="preserve">участники ГИА, впервые принявшие участие в ГИА в резервные сроки основного периода и повторно допущенные по решению председателя ГЭК к сдаче экзамена по соответствующему учебному предмету по причинам, указанным в </w:t>
      </w:r>
      <w:hyperlink w:anchor="P75" w:history="1">
        <w:r w:rsidRPr="00E20DBF">
          <w:rPr>
            <w:rFonts w:ascii="Times New Roman" w:hAnsi="Times New Roman" w:cs="Times New Roman"/>
            <w:color w:val="0000FF"/>
            <w:sz w:val="28"/>
            <w:szCs w:val="28"/>
          </w:rPr>
          <w:t>абзацах пятом</w:t>
        </w:r>
      </w:hyperlink>
      <w:r w:rsidRPr="00E20DBF">
        <w:rPr>
          <w:rFonts w:ascii="Times New Roman" w:hAnsi="Times New Roman" w:cs="Times New Roman"/>
          <w:sz w:val="28"/>
          <w:szCs w:val="28"/>
        </w:rPr>
        <w:t xml:space="preserve"> - </w:t>
      </w:r>
      <w:hyperlink w:anchor="P77" w:history="1">
        <w:r w:rsidRPr="00E20DBF">
          <w:rPr>
            <w:rFonts w:ascii="Times New Roman" w:hAnsi="Times New Roman" w:cs="Times New Roman"/>
            <w:color w:val="0000FF"/>
            <w:sz w:val="28"/>
            <w:szCs w:val="28"/>
          </w:rPr>
          <w:t>седьмом пункта 7</w:t>
        </w:r>
      </w:hyperlink>
      <w:r w:rsidRPr="00E20DBF">
        <w:rPr>
          <w:rFonts w:ascii="Times New Roman" w:hAnsi="Times New Roman" w:cs="Times New Roman"/>
          <w:sz w:val="28"/>
          <w:szCs w:val="28"/>
        </w:rPr>
        <w:t xml:space="preserve"> настоящих Особенностей.</w:t>
      </w:r>
    </w:p>
    <w:p w:rsidR="00E20DBF" w:rsidRPr="00E20DBF" w:rsidRDefault="00E20DBF">
      <w:pPr>
        <w:pStyle w:val="ConsPlusNormal"/>
        <w:spacing w:before="220"/>
        <w:ind w:firstLine="540"/>
        <w:jc w:val="both"/>
        <w:rPr>
          <w:rFonts w:ascii="Times New Roman" w:hAnsi="Times New Roman" w:cs="Times New Roman"/>
          <w:sz w:val="28"/>
          <w:szCs w:val="28"/>
        </w:rPr>
      </w:pPr>
      <w:r w:rsidRPr="00E20DBF">
        <w:rPr>
          <w:rFonts w:ascii="Times New Roman" w:hAnsi="Times New Roman" w:cs="Times New Roman"/>
          <w:sz w:val="28"/>
          <w:szCs w:val="28"/>
        </w:rPr>
        <w:t>9. В дополнительный период к сдаче ГИА по соответствующему учебному предмету (соответствующим учебным предметам) по решению председателя ГЭК допускаются:</w:t>
      </w:r>
    </w:p>
    <w:p w:rsidR="00E20DBF" w:rsidRPr="00E20DBF" w:rsidRDefault="00E20DBF">
      <w:pPr>
        <w:pStyle w:val="ConsPlusNormal"/>
        <w:spacing w:before="220"/>
        <w:ind w:firstLine="540"/>
        <w:jc w:val="both"/>
        <w:rPr>
          <w:rFonts w:ascii="Times New Roman" w:hAnsi="Times New Roman" w:cs="Times New Roman"/>
          <w:sz w:val="28"/>
          <w:szCs w:val="28"/>
        </w:rPr>
      </w:pPr>
      <w:r w:rsidRPr="00E20DBF">
        <w:rPr>
          <w:rFonts w:ascii="Times New Roman" w:hAnsi="Times New Roman" w:cs="Times New Roman"/>
          <w:sz w:val="28"/>
          <w:szCs w:val="28"/>
        </w:rPr>
        <w:lastRenderedPageBreak/>
        <w:t>участники ГИА, не прошедшие ГИА по обязательным учебным предметам, или получившие на ГИА неудовлетворительные результаты более чем по одному обязательному учебному предмету, или получившие повторно неудовлетворительный результат по одному из этих учебных предметов на ГИА в резервные сроки основного периода (дополнительные резервные сроки основного периода);</w:t>
      </w:r>
    </w:p>
    <w:p w:rsidR="00E20DBF" w:rsidRPr="00E20DBF" w:rsidRDefault="00E20DBF">
      <w:pPr>
        <w:pStyle w:val="ConsPlusNormal"/>
        <w:spacing w:before="220"/>
        <w:ind w:firstLine="540"/>
        <w:jc w:val="both"/>
        <w:rPr>
          <w:rFonts w:ascii="Times New Roman" w:hAnsi="Times New Roman" w:cs="Times New Roman"/>
          <w:sz w:val="28"/>
          <w:szCs w:val="28"/>
        </w:rPr>
      </w:pPr>
      <w:r w:rsidRPr="00E20DBF">
        <w:rPr>
          <w:rFonts w:ascii="Times New Roman" w:hAnsi="Times New Roman" w:cs="Times New Roman"/>
          <w:sz w:val="28"/>
          <w:szCs w:val="28"/>
        </w:rPr>
        <w:t>участники ГИА, проходящие ГИА только по одному обязательному учебному предмету, не прошедшие ГИА или получившие повторно неудовлетворительный результат по обязательному учебному предмету в резервные сроки основного периода (дополнительные резервные сроки основного периода).</w:t>
      </w:r>
    </w:p>
    <w:p w:rsidR="00E20DBF" w:rsidRPr="00E20DBF" w:rsidRDefault="00E20DBF">
      <w:pPr>
        <w:pStyle w:val="ConsPlusNormal"/>
        <w:spacing w:before="220"/>
        <w:ind w:firstLine="540"/>
        <w:jc w:val="both"/>
        <w:rPr>
          <w:rFonts w:ascii="Times New Roman" w:hAnsi="Times New Roman" w:cs="Times New Roman"/>
          <w:sz w:val="28"/>
          <w:szCs w:val="28"/>
        </w:rPr>
      </w:pPr>
      <w:r w:rsidRPr="00E20DBF">
        <w:rPr>
          <w:rFonts w:ascii="Times New Roman" w:hAnsi="Times New Roman" w:cs="Times New Roman"/>
          <w:sz w:val="28"/>
          <w:szCs w:val="28"/>
        </w:rPr>
        <w:t xml:space="preserve">10. </w:t>
      </w:r>
      <w:proofErr w:type="gramStart"/>
      <w:r w:rsidRPr="00E20DBF">
        <w:rPr>
          <w:rFonts w:ascii="Times New Roman" w:hAnsi="Times New Roman" w:cs="Times New Roman"/>
          <w:sz w:val="28"/>
          <w:szCs w:val="28"/>
        </w:rPr>
        <w:t xml:space="preserve">В резервные сроки дополнительного периода к сдаче ГИА по соответствующему учебному предмету (соответствующим учебным предметам) по решению председателя ГЭК допускаются участники ГИА, принявшие участие в ГИА в дополнительный период и повторно допущенные по решению председателя ГЭК к сдаче экзамена по соответствующему учебному предмету по причинам, указанным в </w:t>
      </w:r>
      <w:hyperlink w:anchor="P72" w:history="1">
        <w:r w:rsidRPr="00E20DBF">
          <w:rPr>
            <w:rFonts w:ascii="Times New Roman" w:hAnsi="Times New Roman" w:cs="Times New Roman"/>
            <w:color w:val="0000FF"/>
            <w:sz w:val="28"/>
            <w:szCs w:val="28"/>
          </w:rPr>
          <w:t>абзацах втором</w:t>
        </w:r>
      </w:hyperlink>
      <w:r w:rsidRPr="00E20DBF">
        <w:rPr>
          <w:rFonts w:ascii="Times New Roman" w:hAnsi="Times New Roman" w:cs="Times New Roman"/>
          <w:sz w:val="28"/>
          <w:szCs w:val="28"/>
        </w:rPr>
        <w:t xml:space="preserve"> - </w:t>
      </w:r>
      <w:hyperlink w:anchor="P77" w:history="1">
        <w:r w:rsidRPr="00E20DBF">
          <w:rPr>
            <w:rFonts w:ascii="Times New Roman" w:hAnsi="Times New Roman" w:cs="Times New Roman"/>
            <w:color w:val="0000FF"/>
            <w:sz w:val="28"/>
            <w:szCs w:val="28"/>
          </w:rPr>
          <w:t>седьмом пункта 7</w:t>
        </w:r>
      </w:hyperlink>
      <w:r w:rsidRPr="00E20DBF">
        <w:rPr>
          <w:rFonts w:ascii="Times New Roman" w:hAnsi="Times New Roman" w:cs="Times New Roman"/>
          <w:sz w:val="28"/>
          <w:szCs w:val="28"/>
        </w:rPr>
        <w:t xml:space="preserve"> настоящих Особенностей.</w:t>
      </w:r>
      <w:proofErr w:type="gramEnd"/>
    </w:p>
    <w:p w:rsidR="00E20DBF" w:rsidRPr="00E20DBF" w:rsidRDefault="00E20DBF">
      <w:pPr>
        <w:pStyle w:val="ConsPlusNormal"/>
        <w:spacing w:before="220"/>
        <w:ind w:firstLine="540"/>
        <w:jc w:val="both"/>
        <w:rPr>
          <w:rFonts w:ascii="Times New Roman" w:hAnsi="Times New Roman" w:cs="Times New Roman"/>
          <w:sz w:val="28"/>
          <w:szCs w:val="28"/>
        </w:rPr>
      </w:pPr>
      <w:r w:rsidRPr="00E20DBF">
        <w:rPr>
          <w:rFonts w:ascii="Times New Roman" w:hAnsi="Times New Roman" w:cs="Times New Roman"/>
          <w:sz w:val="28"/>
          <w:szCs w:val="28"/>
        </w:rPr>
        <w:t xml:space="preserve">11. Количество и места расположения ППЭ определяются исходя из санитарно-эпидемиологической обстановки и особенностей распространения новой </w:t>
      </w:r>
      <w:proofErr w:type="spellStart"/>
      <w:r w:rsidRPr="00E20DBF">
        <w:rPr>
          <w:rFonts w:ascii="Times New Roman" w:hAnsi="Times New Roman" w:cs="Times New Roman"/>
          <w:sz w:val="28"/>
          <w:szCs w:val="28"/>
        </w:rPr>
        <w:t>коронавирусной</w:t>
      </w:r>
      <w:proofErr w:type="spellEnd"/>
      <w:r w:rsidRPr="00E20DBF">
        <w:rPr>
          <w:rFonts w:ascii="Times New Roman" w:hAnsi="Times New Roman" w:cs="Times New Roman"/>
          <w:sz w:val="28"/>
          <w:szCs w:val="28"/>
        </w:rPr>
        <w:t xml:space="preserve"> инфекции (COVID-19), общей численности участников ГИА, территориальной доступности и вместимости аудиторного фонда с соблюдением требований санитарного законодательства Российской Федерации &lt;3&gt;.</w:t>
      </w:r>
    </w:p>
    <w:p w:rsidR="00E20DBF" w:rsidRPr="00E20DBF" w:rsidRDefault="00E20DBF">
      <w:pPr>
        <w:pStyle w:val="ConsPlusNormal"/>
        <w:spacing w:before="220"/>
        <w:ind w:firstLine="540"/>
        <w:jc w:val="both"/>
        <w:rPr>
          <w:rFonts w:ascii="Times New Roman" w:hAnsi="Times New Roman" w:cs="Times New Roman"/>
          <w:sz w:val="28"/>
          <w:szCs w:val="28"/>
        </w:rPr>
      </w:pPr>
      <w:r w:rsidRPr="00E20DBF">
        <w:rPr>
          <w:rFonts w:ascii="Times New Roman" w:hAnsi="Times New Roman" w:cs="Times New Roman"/>
          <w:sz w:val="28"/>
          <w:szCs w:val="28"/>
        </w:rPr>
        <w:t>--------------------------------</w:t>
      </w:r>
    </w:p>
    <w:p w:rsidR="00E20DBF" w:rsidRPr="00E20DBF" w:rsidRDefault="00E20DBF">
      <w:pPr>
        <w:pStyle w:val="ConsPlusNormal"/>
        <w:spacing w:before="220"/>
        <w:ind w:firstLine="540"/>
        <w:jc w:val="both"/>
        <w:rPr>
          <w:rFonts w:ascii="Times New Roman" w:hAnsi="Times New Roman" w:cs="Times New Roman"/>
          <w:sz w:val="28"/>
          <w:szCs w:val="28"/>
        </w:rPr>
      </w:pPr>
      <w:r w:rsidRPr="00E20DBF">
        <w:rPr>
          <w:rFonts w:ascii="Times New Roman" w:hAnsi="Times New Roman" w:cs="Times New Roman"/>
          <w:sz w:val="28"/>
          <w:szCs w:val="28"/>
        </w:rPr>
        <w:t xml:space="preserve">&lt;3&gt; </w:t>
      </w:r>
      <w:hyperlink r:id="rId23" w:history="1">
        <w:r w:rsidRPr="00E20DBF">
          <w:rPr>
            <w:rFonts w:ascii="Times New Roman" w:hAnsi="Times New Roman" w:cs="Times New Roman"/>
            <w:color w:val="0000FF"/>
            <w:sz w:val="28"/>
            <w:szCs w:val="28"/>
          </w:rPr>
          <w:t>СП 3.1/2.4.3598-20</w:t>
        </w:r>
      </w:hyperlink>
      <w:r w:rsidRPr="00E20DBF">
        <w:rPr>
          <w:rFonts w:ascii="Times New Roman" w:hAnsi="Times New Roman" w:cs="Times New Roman"/>
          <w:sz w:val="28"/>
          <w:szCs w:val="28"/>
        </w:rPr>
        <w:t xml:space="preserve"> и </w:t>
      </w:r>
      <w:hyperlink r:id="rId24" w:history="1">
        <w:r w:rsidRPr="00E20DBF">
          <w:rPr>
            <w:rFonts w:ascii="Times New Roman" w:hAnsi="Times New Roman" w:cs="Times New Roman"/>
            <w:color w:val="0000FF"/>
            <w:sz w:val="28"/>
            <w:szCs w:val="28"/>
          </w:rPr>
          <w:t>СП 2.4.3648-20</w:t>
        </w:r>
      </w:hyperlink>
      <w:r w:rsidRPr="00E20DBF">
        <w:rPr>
          <w:rFonts w:ascii="Times New Roman" w:hAnsi="Times New Roman" w:cs="Times New Roman"/>
          <w:sz w:val="28"/>
          <w:szCs w:val="28"/>
        </w:rPr>
        <w:t>.</w:t>
      </w:r>
    </w:p>
    <w:p w:rsidR="00E20DBF" w:rsidRPr="00E20DBF" w:rsidRDefault="00E20DBF">
      <w:pPr>
        <w:pStyle w:val="ConsPlusNormal"/>
        <w:jc w:val="both"/>
        <w:rPr>
          <w:rFonts w:ascii="Times New Roman" w:hAnsi="Times New Roman" w:cs="Times New Roman"/>
          <w:sz w:val="28"/>
          <w:szCs w:val="28"/>
        </w:rPr>
      </w:pPr>
    </w:p>
    <w:p w:rsidR="00E20DBF" w:rsidRPr="00E20DBF" w:rsidRDefault="00E20DBF">
      <w:pPr>
        <w:pStyle w:val="ConsPlusNormal"/>
        <w:ind w:firstLine="540"/>
        <w:jc w:val="both"/>
        <w:rPr>
          <w:rFonts w:ascii="Times New Roman" w:hAnsi="Times New Roman" w:cs="Times New Roman"/>
          <w:sz w:val="28"/>
          <w:szCs w:val="28"/>
        </w:rPr>
      </w:pPr>
      <w:r w:rsidRPr="00E20DBF">
        <w:rPr>
          <w:rFonts w:ascii="Times New Roman" w:hAnsi="Times New Roman" w:cs="Times New Roman"/>
          <w:sz w:val="28"/>
          <w:szCs w:val="28"/>
        </w:rPr>
        <w:t xml:space="preserve">12. В случае угрозы возникновения чрезвычайной ситуации ОИВ, учредители, загранучреждения по согласованию с ГЭК принимают решение о переносе проведения экзамена </w:t>
      </w:r>
      <w:proofErr w:type="gramStart"/>
      <w:r w:rsidRPr="00E20DBF">
        <w:rPr>
          <w:rFonts w:ascii="Times New Roman" w:hAnsi="Times New Roman" w:cs="Times New Roman"/>
          <w:sz w:val="28"/>
          <w:szCs w:val="28"/>
        </w:rPr>
        <w:t>в</w:t>
      </w:r>
      <w:proofErr w:type="gramEnd"/>
      <w:r w:rsidRPr="00E20DBF">
        <w:rPr>
          <w:rFonts w:ascii="Times New Roman" w:hAnsi="Times New Roman" w:cs="Times New Roman"/>
          <w:sz w:val="28"/>
          <w:szCs w:val="28"/>
        </w:rPr>
        <w:t xml:space="preserve"> другой ППЭ или на другой день, предусмотренный единым расписанием ГИА.</w:t>
      </w:r>
    </w:p>
    <w:p w:rsidR="00E20DBF" w:rsidRPr="00E20DBF" w:rsidRDefault="00E20DBF">
      <w:pPr>
        <w:pStyle w:val="ConsPlusNormal"/>
        <w:spacing w:before="220"/>
        <w:ind w:firstLine="540"/>
        <w:jc w:val="both"/>
        <w:rPr>
          <w:rFonts w:ascii="Times New Roman" w:hAnsi="Times New Roman" w:cs="Times New Roman"/>
          <w:sz w:val="28"/>
          <w:szCs w:val="28"/>
        </w:rPr>
      </w:pPr>
      <w:r w:rsidRPr="00E20DBF">
        <w:rPr>
          <w:rFonts w:ascii="Times New Roman" w:hAnsi="Times New Roman" w:cs="Times New Roman"/>
          <w:sz w:val="28"/>
          <w:szCs w:val="28"/>
        </w:rPr>
        <w:t xml:space="preserve">13. При проведении экзамена по учебному предмету в состав организаторов и ассистентов не входят специалисты по данному учебному предмету. Допускается привлекать в качестве руководителей ППЭ технических специалистов, а также ассистентов работников организаций, осуществляющих образовательную деятельность, являющихся учителями обучающихся, сдающих экзамен </w:t>
      </w:r>
      <w:proofErr w:type="gramStart"/>
      <w:r w:rsidRPr="00E20DBF">
        <w:rPr>
          <w:rFonts w:ascii="Times New Roman" w:hAnsi="Times New Roman" w:cs="Times New Roman"/>
          <w:sz w:val="28"/>
          <w:szCs w:val="28"/>
        </w:rPr>
        <w:t>в</w:t>
      </w:r>
      <w:proofErr w:type="gramEnd"/>
      <w:r w:rsidRPr="00E20DBF">
        <w:rPr>
          <w:rFonts w:ascii="Times New Roman" w:hAnsi="Times New Roman" w:cs="Times New Roman"/>
          <w:sz w:val="28"/>
          <w:szCs w:val="28"/>
        </w:rPr>
        <w:t xml:space="preserve"> данном ППЭ.</w:t>
      </w:r>
    </w:p>
    <w:p w:rsidR="00E20DBF" w:rsidRPr="00E20DBF" w:rsidRDefault="00E20DBF">
      <w:pPr>
        <w:pStyle w:val="ConsPlusNormal"/>
        <w:spacing w:before="220"/>
        <w:ind w:firstLine="540"/>
        <w:jc w:val="both"/>
        <w:rPr>
          <w:rFonts w:ascii="Times New Roman" w:hAnsi="Times New Roman" w:cs="Times New Roman"/>
          <w:sz w:val="28"/>
          <w:szCs w:val="28"/>
        </w:rPr>
      </w:pPr>
      <w:r w:rsidRPr="00E20DBF">
        <w:rPr>
          <w:rFonts w:ascii="Times New Roman" w:hAnsi="Times New Roman" w:cs="Times New Roman"/>
          <w:sz w:val="28"/>
          <w:szCs w:val="28"/>
        </w:rPr>
        <w:t>14. Организаторы распределяются по аудиториям проведения экзаменов исходя из того, что в каждой аудитории присутствует не менее двух организаторов. В случае невозможности обеспечить присутствие во всех аудиториях проведения экзаменов двух организаторов по решению ГЭК в аудитории может присутствовать один организатор.</w:t>
      </w:r>
    </w:p>
    <w:p w:rsidR="00E20DBF" w:rsidRPr="00E20DBF" w:rsidRDefault="00E20DBF">
      <w:pPr>
        <w:pStyle w:val="ConsPlusNormal"/>
        <w:jc w:val="both"/>
        <w:rPr>
          <w:rFonts w:ascii="Times New Roman" w:hAnsi="Times New Roman" w:cs="Times New Roman"/>
          <w:sz w:val="28"/>
          <w:szCs w:val="28"/>
        </w:rPr>
      </w:pPr>
    </w:p>
    <w:p w:rsidR="00E20DBF" w:rsidRDefault="00E20DBF">
      <w:pPr>
        <w:pStyle w:val="ConsPlusNormal"/>
        <w:jc w:val="both"/>
      </w:pPr>
    </w:p>
    <w:p w:rsidR="00E20DBF" w:rsidRDefault="00E20DBF">
      <w:pPr>
        <w:pStyle w:val="ConsPlusNormal"/>
        <w:pBdr>
          <w:top w:val="single" w:sz="6" w:space="0" w:color="auto"/>
        </w:pBdr>
        <w:spacing w:before="100" w:after="100"/>
        <w:jc w:val="both"/>
        <w:rPr>
          <w:sz w:val="2"/>
          <w:szCs w:val="2"/>
        </w:rPr>
      </w:pPr>
    </w:p>
    <w:p w:rsidR="009D6332" w:rsidRDefault="009D6332"/>
    <w:sectPr w:rsidR="009D6332" w:rsidSect="00E20DBF">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DBF"/>
    <w:rsid w:val="009D6332"/>
    <w:rsid w:val="00E20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0D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20D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20DB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0D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20D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20DB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8F26DE14180586F67C3AA3D3C7CB9D2CD1EA4E70006862F91194E20A2CA3D05BC9C8600EE236AF96576AD1531D34299E515C19FEB7338A261EN" TargetMode="External"/><Relationship Id="rId13" Type="http://schemas.openxmlformats.org/officeDocument/2006/relationships/hyperlink" Target="consultantplus://offline/ref=0C8F26DE14180586F67C3AA3D3C7CB9D2CD7EB4473036862F91194E20A2CA3D05BC9C8600EE236AD9A576AD1531D34299E515C19FEB7338A261EN" TargetMode="External"/><Relationship Id="rId18" Type="http://schemas.openxmlformats.org/officeDocument/2006/relationships/hyperlink" Target="consultantplus://offline/ref=0C8F26DE14180586F67C3AA3D3C7CB9D2CD1E9437B066862F91194E20A2CA3D05BC9C8600EE236AA94576AD1531D34299E515C19FEB7338A261E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0C8F26DE14180586F67C3AA3D3C7CB9D2CD7EB4473036862F91194E20A2CA3D05BC9C8600EE234A891576AD1531D34299E515C19FEB7338A261EN" TargetMode="External"/><Relationship Id="rId7" Type="http://schemas.openxmlformats.org/officeDocument/2006/relationships/hyperlink" Target="consultantplus://offline/ref=0C8F26DE14180586F67C3AA3D3C7CB9D2CDEE84275046862F91194E20A2CA3D05BC9C8630AE73DFAC2186B8D174D27299F515E1DE22B14N" TargetMode="External"/><Relationship Id="rId12" Type="http://schemas.openxmlformats.org/officeDocument/2006/relationships/hyperlink" Target="consultantplus://offline/ref=0C8F26DE14180586F67C3AA3D3C7CB9D2CD7EB4473036862F91194E20A2CA3D05BC9C8600EE236AC92576AD1531D34299E515C19FEB7338A261EN" TargetMode="External"/><Relationship Id="rId17" Type="http://schemas.openxmlformats.org/officeDocument/2006/relationships/hyperlink" Target="consultantplus://offline/ref=0C8F26DE14180586F67C3AA3D3C7CB9D2CD1E84671026862F91194E20A2CA3D05BC9C8600EE236AF90576AD1531D34299E515C19FEB7338A261EN"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0C8F26DE14180586F67C3AA3D3C7CB9D2CD1EB4771026862F91194E20A2CA3D049C9906C0EE728AE97423C80152419N" TargetMode="External"/><Relationship Id="rId20" Type="http://schemas.openxmlformats.org/officeDocument/2006/relationships/hyperlink" Target="consultantplus://offline/ref=0C8F26DE14180586F67C3AA3D3C7CB9D2CD7EB4473036862F91194E20A2CA3D05BC9C8600EE236AC92576AD1531D34299E515C19FEB7338A261EN" TargetMode="External"/><Relationship Id="rId1" Type="http://schemas.openxmlformats.org/officeDocument/2006/relationships/styles" Target="styles.xml"/><Relationship Id="rId6" Type="http://schemas.openxmlformats.org/officeDocument/2006/relationships/hyperlink" Target="consultantplus://offline/ref=0C8F26DE14180586F67C3AA3D3C7CB9D2CD1E046750A6862F91194E20A2CA3D05BC9C8600EE236AE95576AD1531D34299E515C19FEB7338A261EN" TargetMode="External"/><Relationship Id="rId11" Type="http://schemas.openxmlformats.org/officeDocument/2006/relationships/hyperlink" Target="consultantplus://offline/ref=0C8F26DE14180586F67C3AA3D3C7CB9D2CD1E94E75036862F91194E20A2CA3D05BC9C86305B667EAC6513E8509483D37994F5E211CN" TargetMode="External"/><Relationship Id="rId24" Type="http://schemas.openxmlformats.org/officeDocument/2006/relationships/hyperlink" Target="consultantplus://offline/ref=0C8F26DE14180586F67C3AA3D3C7CB9D2CD1E9437B066862F91194E20A2CA3D05BC9C8600EE236AA94576AD1531D34299E515C19FEB7338A261EN"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0C8F26DE14180586F67C3AA3D3C7CB9D2CD7EB4473036862F91194E20A2CA3D05BC9C8600EE236AB9A576AD1531D34299E515C19FEB7338A261EN" TargetMode="External"/><Relationship Id="rId23" Type="http://schemas.openxmlformats.org/officeDocument/2006/relationships/hyperlink" Target="consultantplus://offline/ref=0C8F26DE14180586F67C3AA3D3C7CB9D2CD1E84671026862F91194E20A2CA3D05BC9C8600EE236AF90576AD1531D34299E515C19FEB7338A261EN" TargetMode="External"/><Relationship Id="rId10" Type="http://schemas.openxmlformats.org/officeDocument/2006/relationships/hyperlink" Target="consultantplus://offline/ref=0C8F26DE14180586F67C3AA3D3C7CB9D2CD1E94E75036862F91194E20A2CA3D05BC9C8600EE236AF90576AD1531D34299E515C19FEB7338A261EN" TargetMode="External"/><Relationship Id="rId19" Type="http://schemas.openxmlformats.org/officeDocument/2006/relationships/hyperlink" Target="consultantplus://offline/ref=0C8F26DE14180586F67C3AA3D3C7CB9D2CD7EB4473036862F91194E20A2CA3D05BC9C8600EE236AC92576AD1531D34299E515C19FEB7338A261EN" TargetMode="External"/><Relationship Id="rId4" Type="http://schemas.openxmlformats.org/officeDocument/2006/relationships/webSettings" Target="webSettings.xml"/><Relationship Id="rId9" Type="http://schemas.openxmlformats.org/officeDocument/2006/relationships/hyperlink" Target="consultantplus://offline/ref=0C8F26DE14180586F67C3AA3D3C7CB9D2CD1EA4E70006862F91194E20A2CA3D05BC9C8600EE962FFD70933801256392D854D5C1F2E11N" TargetMode="External"/><Relationship Id="rId14" Type="http://schemas.openxmlformats.org/officeDocument/2006/relationships/hyperlink" Target="consultantplus://offline/ref=0C8F26DE14180586F67C3AA3D3C7CB9D2CD7EB4473036862F91194E20A2CA3D05BC9C8600EE236AB96576AD1531D34299E515C19FEB7338A261EN" TargetMode="External"/><Relationship Id="rId22" Type="http://schemas.openxmlformats.org/officeDocument/2006/relationships/hyperlink" Target="consultantplus://offline/ref=0C8F26DE14180586F67C3AA3D3C7CB9D2CD7EB4473036862F91194E20A2CA3D05BC9C8600EE234A997576AD1531D34299E515C19FEB7338A261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2384</Words>
  <Characters>13589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Еремина Наталья Андреевна</dc:creator>
  <cp:lastModifiedBy>Еремина Наталья Андреевна</cp:lastModifiedBy>
  <cp:revision>1</cp:revision>
  <dcterms:created xsi:type="dcterms:W3CDTF">2021-04-05T13:53:00Z</dcterms:created>
  <dcterms:modified xsi:type="dcterms:W3CDTF">2021-04-05T13:56:00Z</dcterms:modified>
</cp:coreProperties>
</file>